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134"/>
        <w:gridCol w:w="4620"/>
        <w:gridCol w:w="2976"/>
        <w:gridCol w:w="909"/>
      </w:tblGrid>
      <w:tr w:rsidR="0073086E" w:rsidTr="000C10A4">
        <w:trPr>
          <w:trHeight w:val="13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right w:w="0" w:type="dxa"/>
            </w:tcMar>
          </w:tcPr>
          <w:p w:rsidR="0073086E" w:rsidRDefault="00050458" w:rsidP="00050458">
            <w:pPr>
              <w:ind w:right="283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1F6A92B" wp14:editId="5EC499D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2933700" cy="876300"/>
                  <wp:effectExtent l="0" t="0" r="0" b="0"/>
                  <wp:wrapNone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right w:w="0" w:type="dxa"/>
            </w:tcMar>
          </w:tcPr>
          <w:p w:rsidR="0073086E" w:rsidRDefault="0073086E">
            <w:pPr>
              <w:rPr>
                <w:sz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right w:w="0" w:type="dxa"/>
            </w:tcMar>
          </w:tcPr>
          <w:p w:rsidR="0073086E" w:rsidRDefault="00474C29">
            <w:r w:rsidRPr="00474C29">
              <w:rPr>
                <w:rFonts w:ascii="Arial" w:eastAsia="Arial" w:hAnsi="Arial" w:cs="Arial"/>
                <w:b/>
                <w:color w:val="000000"/>
                <w:sz w:val="32"/>
              </w:rPr>
              <w:drawing>
                <wp:anchor distT="0" distB="0" distL="114300" distR="114300" simplePos="0" relativeHeight="251659264" behindDoc="1" locked="0" layoutInCell="1" allowOverlap="1" wp14:anchorId="02FC9EB7" wp14:editId="30617F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384175</wp:posOffset>
                  </wp:positionV>
                  <wp:extent cx="1898015" cy="1849755"/>
                  <wp:effectExtent l="0" t="0" r="0" b="0"/>
                  <wp:wrapTight wrapText="bothSides">
                    <wp:wrapPolygon edited="0">
                      <wp:start x="9756" y="0"/>
                      <wp:lineTo x="7805" y="445"/>
                      <wp:lineTo x="2818" y="2892"/>
                      <wp:lineTo x="2168" y="4894"/>
                      <wp:lineTo x="867" y="7341"/>
                      <wp:lineTo x="434" y="10900"/>
                      <wp:lineTo x="1301" y="14459"/>
                      <wp:lineTo x="3686" y="18019"/>
                      <wp:lineTo x="3902" y="18686"/>
                      <wp:lineTo x="8672" y="20688"/>
                      <wp:lineTo x="10189" y="21133"/>
                      <wp:lineTo x="12357" y="21133"/>
                      <wp:lineTo x="13441" y="20688"/>
                      <wp:lineTo x="17994" y="18463"/>
                      <wp:lineTo x="20379" y="14459"/>
                      <wp:lineTo x="21246" y="10900"/>
                      <wp:lineTo x="20812" y="7341"/>
                      <wp:lineTo x="19078" y="4004"/>
                      <wp:lineTo x="18861" y="3114"/>
                      <wp:lineTo x="13875" y="445"/>
                      <wp:lineTo x="12141" y="0"/>
                      <wp:lineTo x="9756" y="0"/>
                    </wp:wrapPolygon>
                  </wp:wrapTight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2454" b="96387" l="2795" r="9829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6" b="520"/>
                          <a:stretch/>
                        </pic:blipFill>
                        <pic:spPr>
                          <a:xfrm>
                            <a:off x="0" y="0"/>
                            <a:ext cx="1898015" cy="184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right w:w="0" w:type="dxa"/>
            </w:tcMar>
          </w:tcPr>
          <w:p w:rsidR="0073086E" w:rsidRDefault="0073086E">
            <w:pPr>
              <w:spacing w:before="416"/>
              <w:ind w:left="425"/>
              <w:rPr>
                <w:sz w:val="2"/>
              </w:rPr>
            </w:pPr>
          </w:p>
        </w:tc>
      </w:tr>
      <w:tr w:rsidR="00A87781" w:rsidTr="000C10A4">
        <w:trPr>
          <w:trHeight w:val="1186"/>
        </w:trPr>
        <w:tc>
          <w:tcPr>
            <w:tcW w:w="873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right w:w="709" w:type="dxa"/>
            </w:tcMar>
          </w:tcPr>
          <w:p w:rsidR="0073086E" w:rsidRDefault="00474C29" w:rsidP="00A0001C">
            <w:pPr>
              <w:spacing w:before="736" w:after="40"/>
              <w:ind w:right="40"/>
              <w:rPr>
                <w:rFonts w:ascii="Arial" w:eastAsia="Arial" w:hAnsi="Arial" w:cs="Arial"/>
                <w:b/>
                <w:color w:val="000000"/>
                <w:sz w:val="32"/>
                <w:lang w:val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</w:rPr>
              <w:t>Schnellspannmutter M14</w:t>
            </w:r>
          </w:p>
        </w:tc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right w:w="0" w:type="dxa"/>
            </w:tcMar>
          </w:tcPr>
          <w:p w:rsidR="0073086E" w:rsidRDefault="0073086E">
            <w:pPr>
              <w:spacing w:after="176" w:line="240" w:lineRule="exact"/>
            </w:pPr>
          </w:p>
        </w:tc>
      </w:tr>
      <w:tr w:rsidR="00A87781" w:rsidTr="000C10A4">
        <w:trPr>
          <w:trHeight w:val="1069"/>
        </w:trPr>
        <w:tc>
          <w:tcPr>
            <w:tcW w:w="873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right w:w="0" w:type="dxa"/>
            </w:tcMar>
          </w:tcPr>
          <w:p w:rsidR="0073086E" w:rsidRDefault="0073086E" w:rsidP="00050458">
            <w:pPr>
              <w:spacing w:after="109" w:line="240" w:lineRule="exact"/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8362"/>
            </w:tblGrid>
            <w:tr w:rsidR="0073086E" w:rsidTr="00050458">
              <w:trPr>
                <w:trHeight w:val="360"/>
              </w:trPr>
              <w:tc>
                <w:tcPr>
                  <w:tcW w:w="86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left w:w="0" w:type="dxa"/>
                    <w:right w:w="0" w:type="dxa"/>
                  </w:tcMar>
                </w:tcPr>
                <w:p w:rsidR="0073086E" w:rsidRDefault="00146062" w:rsidP="00050458">
                  <w:pPr>
                    <w:spacing w:before="40" w:after="40"/>
                    <w:ind w:right="40"/>
                    <w:rPr>
                      <w:rFonts w:ascii="Arial" w:eastAsia="Arial" w:hAnsi="Arial" w:cs="Arial"/>
                      <w:b/>
                      <w:color w:val="000000"/>
                      <w:lang w:val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lang w:val="en-US"/>
                    </w:rPr>
                    <w:t xml:space="preserve">    </w:t>
                  </w:r>
                  <w:proofErr w:type="spellStart"/>
                  <w:r w:rsidR="00A87781">
                    <w:rPr>
                      <w:rFonts w:ascii="Arial" w:eastAsia="Arial" w:hAnsi="Arial" w:cs="Arial"/>
                      <w:b/>
                      <w:color w:val="000000"/>
                      <w:lang w:val="en-US"/>
                    </w:rPr>
                    <w:t>Produktbeschreibung</w:t>
                  </w:r>
                  <w:proofErr w:type="spellEnd"/>
                </w:p>
              </w:tc>
            </w:tr>
            <w:tr w:rsidR="0073086E" w:rsidRPr="00A87781" w:rsidTr="00146062">
              <w:trPr>
                <w:trHeight w:val="360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left w:w="0" w:type="dxa"/>
                    <w:right w:w="0" w:type="dxa"/>
                  </w:tcMar>
                </w:tcPr>
                <w:p w:rsidR="0073086E" w:rsidRDefault="0073086E" w:rsidP="00050458">
                  <w:pPr>
                    <w:spacing w:before="40" w:after="40"/>
                    <w:ind w:left="40" w:right="40"/>
                    <w:rPr>
                      <w:rFonts w:ascii="Arial" w:eastAsia="Arial" w:hAnsi="Arial" w:cs="Arial"/>
                      <w:b/>
                      <w:color w:val="00000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0F10E8" w:rsidRPr="000F10E8" w:rsidRDefault="000F10E8" w:rsidP="000F10E8">
                  <w:pPr>
                    <w:pStyle w:val="ListParagraph"/>
                    <w:numPr>
                      <w:ilvl w:val="0"/>
                      <w:numId w:val="1"/>
                    </w:numPr>
                    <w:ind w:left="426" w:hanging="426"/>
                    <w:rPr>
                      <w:rFonts w:ascii="Arial" w:hAnsi="Arial" w:cs="Arial"/>
                      <w:sz w:val="22"/>
                      <w:szCs w:val="15"/>
                    </w:rPr>
                  </w:pPr>
                  <w:r w:rsidRPr="000F10E8">
                    <w:rPr>
                      <w:rFonts w:ascii="Arial" w:hAnsi="Arial" w:cs="Arial"/>
                      <w:bCs/>
                      <w:sz w:val="22"/>
                      <w:szCs w:val="15"/>
                    </w:rPr>
                    <w:t>Passend zu allen Winkelschleifern mit M14 Antriebsspindel</w:t>
                  </w:r>
                </w:p>
                <w:p w:rsidR="000F10E8" w:rsidRPr="000F10E8" w:rsidRDefault="000F10E8" w:rsidP="000F10E8">
                  <w:pPr>
                    <w:pStyle w:val="ListParagraph"/>
                    <w:numPr>
                      <w:ilvl w:val="0"/>
                      <w:numId w:val="1"/>
                    </w:numPr>
                    <w:ind w:left="426" w:hanging="426"/>
                    <w:rPr>
                      <w:rFonts w:ascii="Arial" w:hAnsi="Arial" w:cs="Arial"/>
                      <w:sz w:val="22"/>
                      <w:szCs w:val="15"/>
                    </w:rPr>
                  </w:pPr>
                  <w:r w:rsidRPr="000F10E8">
                    <w:rPr>
                      <w:rFonts w:ascii="Arial" w:hAnsi="Arial" w:cs="Arial"/>
                      <w:bCs/>
                      <w:sz w:val="22"/>
                      <w:szCs w:val="15"/>
                    </w:rPr>
                    <w:t>Scheibenwechsel in Sekunden, keine zusätzlichen Werkzeuge erforderlich</w:t>
                  </w:r>
                </w:p>
                <w:p w:rsidR="000F10E8" w:rsidRPr="00146062" w:rsidRDefault="000F10E8" w:rsidP="000F10E8">
                  <w:pPr>
                    <w:pStyle w:val="ListParagraph"/>
                    <w:numPr>
                      <w:ilvl w:val="0"/>
                      <w:numId w:val="1"/>
                    </w:numPr>
                    <w:ind w:left="426" w:hanging="426"/>
                    <w:rPr>
                      <w:rFonts w:ascii="Arial" w:hAnsi="Arial" w:cs="Arial"/>
                      <w:sz w:val="22"/>
                      <w:szCs w:val="15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15"/>
                    </w:rPr>
                    <w:t>Bei even</w:t>
                  </w:r>
                  <w:r w:rsidRPr="000F10E8">
                    <w:rPr>
                      <w:rFonts w:ascii="Arial" w:hAnsi="Arial" w:cs="Arial"/>
                      <w:bCs/>
                      <w:sz w:val="22"/>
                      <w:szCs w:val="15"/>
                    </w:rPr>
                    <w:t>t</w:t>
                  </w:r>
                  <w:r>
                    <w:rPr>
                      <w:rFonts w:ascii="Arial" w:hAnsi="Arial" w:cs="Arial"/>
                      <w:bCs/>
                      <w:sz w:val="22"/>
                      <w:szCs w:val="15"/>
                    </w:rPr>
                    <w:t>u</w:t>
                  </w:r>
                  <w:r w:rsidRPr="000F10E8">
                    <w:rPr>
                      <w:rFonts w:ascii="Arial" w:hAnsi="Arial" w:cs="Arial"/>
                      <w:bCs/>
                      <w:sz w:val="22"/>
                      <w:szCs w:val="15"/>
                    </w:rPr>
                    <w:t>ellen Bedarf auch mit Stirnlochschlüssel zu öffnen</w:t>
                  </w:r>
                </w:p>
                <w:p w:rsidR="00146062" w:rsidRDefault="00146062" w:rsidP="00146062">
                  <w:pPr>
                    <w:pStyle w:val="ListParagraph"/>
                    <w:ind w:left="426"/>
                    <w:rPr>
                      <w:rFonts w:ascii="Arial" w:hAnsi="Arial" w:cs="Arial"/>
                      <w:bCs/>
                      <w:sz w:val="22"/>
                      <w:szCs w:val="15"/>
                    </w:rPr>
                  </w:pPr>
                </w:p>
                <w:p w:rsidR="00146062" w:rsidRDefault="00146062" w:rsidP="00146062">
                  <w:pPr>
                    <w:pStyle w:val="ListParagraph"/>
                    <w:ind w:left="426"/>
                    <w:rPr>
                      <w:rFonts w:ascii="Arial" w:hAnsi="Arial" w:cs="Arial"/>
                      <w:bCs/>
                      <w:sz w:val="22"/>
                      <w:szCs w:val="15"/>
                    </w:rPr>
                  </w:pPr>
                </w:p>
                <w:p w:rsidR="00146062" w:rsidRDefault="00146062" w:rsidP="00146062">
                  <w:pPr>
                    <w:rPr>
                      <w:rFonts w:ascii="Arial" w:hAnsi="Arial" w:cs="Arial"/>
                      <w:bCs/>
                      <w:sz w:val="22"/>
                      <w:szCs w:val="15"/>
                    </w:rPr>
                  </w:pPr>
                </w:p>
                <w:p w:rsidR="00146062" w:rsidRPr="00146062" w:rsidRDefault="00146062" w:rsidP="00146062">
                  <w:pPr>
                    <w:spacing w:before="40" w:after="40"/>
                    <w:ind w:right="40"/>
                    <w:rPr>
                      <w:rFonts w:ascii="Arial" w:hAnsi="Arial" w:cs="Arial"/>
                      <w:sz w:val="22"/>
                      <w:szCs w:val="15"/>
                    </w:rPr>
                  </w:pPr>
                  <w:proofErr w:type="spellStart"/>
                  <w:r w:rsidRPr="00146062">
                    <w:rPr>
                      <w:rFonts w:ascii="Arial" w:eastAsia="Arial" w:hAnsi="Arial" w:cs="Arial"/>
                      <w:b/>
                      <w:color w:val="000000"/>
                      <w:lang w:val="en-US"/>
                    </w:rPr>
                    <w:t>Anwendung</w:t>
                  </w:r>
                  <w:proofErr w:type="spellEnd"/>
                </w:p>
                <w:p w:rsidR="00146062" w:rsidRPr="000F10E8" w:rsidRDefault="00146062" w:rsidP="000F10E8">
                  <w:pPr>
                    <w:pStyle w:val="ListParagraph"/>
                    <w:numPr>
                      <w:ilvl w:val="0"/>
                      <w:numId w:val="1"/>
                    </w:numPr>
                    <w:ind w:left="426" w:hanging="426"/>
                    <w:rPr>
                      <w:rFonts w:ascii="Arial" w:hAnsi="Arial" w:cs="Arial"/>
                      <w:sz w:val="22"/>
                      <w:szCs w:val="15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15"/>
                    </w:rPr>
                    <w:t>Spannmutter zum Befestigen von Trenn- und Schruppscheiben</w:t>
                  </w:r>
                </w:p>
                <w:p w:rsidR="0073086E" w:rsidRPr="000F10E8" w:rsidRDefault="0073086E" w:rsidP="000F10E8">
                  <w:pPr>
                    <w:rPr>
                      <w:rFonts w:ascii="Arial" w:hAnsi="Arial" w:cs="Arial"/>
                      <w:b/>
                      <w:sz w:val="22"/>
                      <w:szCs w:val="15"/>
                    </w:rPr>
                  </w:pPr>
                </w:p>
              </w:tc>
            </w:tr>
          </w:tbl>
          <w:p w:rsidR="0073086E" w:rsidRDefault="0073086E">
            <w:pPr>
              <w:rPr>
                <w:sz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right w:w="0" w:type="dxa"/>
            </w:tcMar>
          </w:tcPr>
          <w:p w:rsidR="0073086E" w:rsidRDefault="0073086E">
            <w:pPr>
              <w:spacing w:after="176" w:line="240" w:lineRule="exact"/>
            </w:pPr>
          </w:p>
        </w:tc>
      </w:tr>
    </w:tbl>
    <w:p w:rsidR="0073086E" w:rsidRDefault="00A87781">
      <w:pPr>
        <w:spacing w:line="130" w:lineRule="exact"/>
        <w:rPr>
          <w:sz w:val="13"/>
        </w:rPr>
      </w:pPr>
      <w:r>
        <w:t xml:space="preserve"> </w:t>
      </w:r>
    </w:p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425"/>
        <w:gridCol w:w="8364"/>
      </w:tblGrid>
      <w:tr w:rsidR="0073086E" w:rsidTr="000C10A4">
        <w:trPr>
          <w:trHeight w:val="360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0" w:type="dxa"/>
              <w:right w:w="0" w:type="dxa"/>
            </w:tcMar>
          </w:tcPr>
          <w:p w:rsidR="00050458" w:rsidRPr="00050458" w:rsidRDefault="00050458" w:rsidP="00050458">
            <w:pPr>
              <w:spacing w:before="40" w:after="40"/>
              <w:ind w:right="40"/>
              <w:rPr>
                <w:rFonts w:ascii="Arial" w:eastAsia="Arial" w:hAnsi="Arial" w:cs="Arial"/>
                <w:b/>
                <w:color w:val="000000"/>
              </w:rPr>
            </w:pPr>
          </w:p>
          <w:p w:rsidR="0073086E" w:rsidRDefault="0073086E" w:rsidP="00050458">
            <w:pPr>
              <w:spacing w:before="40" w:after="40"/>
              <w:ind w:right="40"/>
              <w:rPr>
                <w:rFonts w:ascii="Arial" w:eastAsia="Arial" w:hAnsi="Arial" w:cs="Arial"/>
                <w:b/>
                <w:color w:val="000000"/>
                <w:lang w:val="en-US"/>
              </w:rPr>
            </w:pPr>
          </w:p>
        </w:tc>
      </w:tr>
      <w:tr w:rsidR="0073086E" w:rsidTr="000C10A4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0" w:type="dxa"/>
              <w:right w:w="0" w:type="dxa"/>
            </w:tcMar>
          </w:tcPr>
          <w:p w:rsidR="0073086E" w:rsidRPr="000F10E8" w:rsidRDefault="000F10E8" w:rsidP="000F10E8">
            <w:pPr>
              <w:pStyle w:val="ListParagraph"/>
              <w:numPr>
                <w:ilvl w:val="2"/>
                <w:numId w:val="1"/>
              </w:numPr>
              <w:rPr>
                <w:rFonts w:ascii="Arial" w:hAnsi="Arial" w:cs="Arial"/>
                <w:bCs/>
                <w:sz w:val="22"/>
                <w:szCs w:val="15"/>
              </w:rPr>
            </w:pPr>
            <w:r>
              <w:rPr>
                <w:rFonts w:ascii="Arial" w:hAnsi="Arial" w:cs="Arial"/>
                <w:bCs/>
                <w:sz w:val="22"/>
                <w:szCs w:val="15"/>
              </w:rPr>
              <w:t xml:space="preserve"> </w:t>
            </w:r>
            <w:r w:rsidR="00A87781" w:rsidRPr="000F10E8">
              <w:rPr>
                <w:rFonts w:ascii="Arial" w:hAnsi="Arial" w:cs="Arial"/>
                <w:bCs/>
                <w:sz w:val="22"/>
                <w:szCs w:val="15"/>
              </w:rPr>
              <w:t>•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0" w:type="dxa"/>
              <w:right w:w="0" w:type="dxa"/>
            </w:tcMar>
          </w:tcPr>
          <w:p w:rsidR="0073086E" w:rsidRPr="000F10E8" w:rsidRDefault="0073086E" w:rsidP="00146062">
            <w:pPr>
              <w:rPr>
                <w:rFonts w:ascii="Arial" w:hAnsi="Arial" w:cs="Arial"/>
                <w:bCs/>
                <w:sz w:val="22"/>
                <w:szCs w:val="15"/>
              </w:rPr>
            </w:pPr>
          </w:p>
        </w:tc>
      </w:tr>
      <w:tr w:rsidR="000F10E8" w:rsidTr="000C10A4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0" w:type="dxa"/>
              <w:right w:w="0" w:type="dxa"/>
            </w:tcMar>
          </w:tcPr>
          <w:p w:rsidR="000F10E8" w:rsidRPr="000F10E8" w:rsidRDefault="000F10E8" w:rsidP="000F10E8">
            <w:pPr>
              <w:spacing w:before="40" w:after="40"/>
              <w:ind w:right="4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0" w:type="dxa"/>
              <w:right w:w="0" w:type="dxa"/>
            </w:tcMar>
          </w:tcPr>
          <w:p w:rsidR="000F10E8" w:rsidRPr="000F10E8" w:rsidRDefault="000F10E8" w:rsidP="000F10E8">
            <w:pPr>
              <w:spacing w:before="40" w:after="40"/>
              <w:ind w:right="40"/>
              <w:rPr>
                <w:rFonts w:ascii="Arial" w:eastAsia="Arial" w:hAnsi="Arial" w:cs="Arial"/>
                <w:bCs/>
                <w:color w:val="000000"/>
                <w:sz w:val="20"/>
              </w:rPr>
            </w:pPr>
            <w:bookmarkStart w:id="0" w:name="_GoBack"/>
            <w:bookmarkEnd w:id="0"/>
          </w:p>
        </w:tc>
      </w:tr>
    </w:tbl>
    <w:p w:rsidR="0073086E" w:rsidRDefault="00A87781">
      <w:pPr>
        <w:spacing w:line="131" w:lineRule="exact"/>
        <w:rPr>
          <w:sz w:val="13"/>
        </w:rPr>
      </w:pPr>
      <w:r>
        <w:t xml:space="preserve"> </w:t>
      </w:r>
    </w:p>
    <w:p w:rsidR="0073086E" w:rsidRDefault="00A87781">
      <w:pPr>
        <w:spacing w:after="43" w:line="240" w:lineRule="exact"/>
      </w:pPr>
      <w:r>
        <w:t xml:space="preserve"> </w:t>
      </w:r>
    </w:p>
    <w:p w:rsidR="0073086E" w:rsidRPr="000F10E8" w:rsidRDefault="0073086E">
      <w:pPr>
        <w:rPr>
          <w:rFonts w:ascii="Arial" w:eastAsia="Arial" w:hAnsi="Arial" w:cs="Arial"/>
          <w:b/>
          <w:color w:val="000000"/>
        </w:rPr>
      </w:pPr>
    </w:p>
    <w:tbl>
      <w:tblPr>
        <w:tblW w:w="9960" w:type="dxa"/>
        <w:tblInd w:w="-45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43"/>
        <w:gridCol w:w="2946"/>
        <w:gridCol w:w="2325"/>
        <w:gridCol w:w="1844"/>
        <w:gridCol w:w="1102"/>
      </w:tblGrid>
      <w:tr w:rsidR="000F10E8" w:rsidTr="000F10E8">
        <w:trPr>
          <w:trHeight w:val="360"/>
        </w:trPr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:rsidR="000F10E8" w:rsidRDefault="000F10E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21"/>
                <w:szCs w:val="21"/>
              </w:rPr>
              <w:t>Artikel-Nr.</w:t>
            </w:r>
          </w:p>
        </w:tc>
        <w:tc>
          <w:tcPr>
            <w:tcW w:w="2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:rsidR="000F10E8" w:rsidRDefault="000F10E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21"/>
                <w:szCs w:val="21"/>
              </w:rPr>
              <w:t>Beschreibung</w:t>
            </w:r>
          </w:p>
        </w:tc>
        <w:tc>
          <w:tcPr>
            <w:tcW w:w="23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:rsidR="000F10E8" w:rsidRDefault="000F10E8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21"/>
                <w:szCs w:val="21"/>
              </w:rPr>
              <w:t>EAN-Code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:rsidR="000F10E8" w:rsidRDefault="000F10E8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21"/>
                <w:szCs w:val="21"/>
              </w:rPr>
              <w:t xml:space="preserve">UVP exkl. MwSt. 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:rsidR="000F10E8" w:rsidRDefault="000F10E8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21"/>
                <w:szCs w:val="21"/>
              </w:rPr>
              <w:t>PG</w:t>
            </w:r>
          </w:p>
        </w:tc>
      </w:tr>
      <w:tr w:rsidR="000F10E8" w:rsidTr="000F10E8">
        <w:trPr>
          <w:trHeight w:val="360"/>
        </w:trPr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:rsidR="000F10E8" w:rsidRDefault="000F10E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DT3559-QZ*</w:t>
            </w:r>
          </w:p>
        </w:tc>
        <w:tc>
          <w:tcPr>
            <w:tcW w:w="2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:rsidR="000F10E8" w:rsidRDefault="000F10E8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Schnellspannmutter M14</w:t>
            </w:r>
          </w:p>
        </w:tc>
        <w:tc>
          <w:tcPr>
            <w:tcW w:w="23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:rsidR="000F10E8" w:rsidRDefault="000F10E8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5035048543795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:rsidR="000F10E8" w:rsidRDefault="000F10E8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12,50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:rsidR="000F10E8" w:rsidRDefault="000F10E8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Akt.netto</w:t>
            </w:r>
            <w:proofErr w:type="spellEnd"/>
          </w:p>
        </w:tc>
      </w:tr>
    </w:tbl>
    <w:p w:rsidR="000F10E8" w:rsidRDefault="000F10E8" w:rsidP="000F10E8">
      <w:pPr>
        <w:pStyle w:val="NormalWeb"/>
        <w:spacing w:before="0" w:beforeAutospacing="0" w:after="0" w:afterAutospacing="0"/>
        <w:rPr>
          <w:rFonts w:ascii="Arial" w:eastAsia="+mn-ea" w:hAnsi="Arial" w:cs="Arial"/>
          <w:color w:val="000000"/>
          <w:kern w:val="24"/>
          <w:sz w:val="20"/>
          <w:szCs w:val="20"/>
        </w:rPr>
      </w:pPr>
    </w:p>
    <w:p w:rsidR="000F10E8" w:rsidRDefault="000F10E8" w:rsidP="000F10E8">
      <w:pPr>
        <w:pStyle w:val="NormalWeb"/>
        <w:spacing w:before="0" w:beforeAutospacing="0" w:after="0" w:afterAutospacing="0"/>
      </w:pPr>
      <w:r>
        <w:rPr>
          <w:rFonts w:ascii="Arial" w:eastAsia="+mn-ea" w:hAnsi="Arial" w:cs="Arial"/>
          <w:color w:val="000000"/>
          <w:kern w:val="24"/>
          <w:sz w:val="20"/>
          <w:szCs w:val="20"/>
        </w:rPr>
        <w:t>*Verfügbar ab Mai 2017</w:t>
      </w:r>
    </w:p>
    <w:p w:rsidR="000F10E8" w:rsidRDefault="000F10E8"/>
    <w:sectPr w:rsidR="000F10E8" w:rsidSect="00A87781">
      <w:pgSz w:w="11906" w:h="16838"/>
      <w:pgMar w:top="850" w:right="1417" w:bottom="850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179BF"/>
    <w:multiLevelType w:val="hybridMultilevel"/>
    <w:tmpl w:val="2BD853F8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34D07"/>
    <w:multiLevelType w:val="hybridMultilevel"/>
    <w:tmpl w:val="9E6071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E95CA4"/>
    <w:multiLevelType w:val="hybridMultilevel"/>
    <w:tmpl w:val="709A5C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D6412F"/>
    <w:multiLevelType w:val="hybridMultilevel"/>
    <w:tmpl w:val="D0BE9F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50458"/>
    <w:rsid w:val="0009664F"/>
    <w:rsid w:val="000C10A4"/>
    <w:rsid w:val="000F10E8"/>
    <w:rsid w:val="00146062"/>
    <w:rsid w:val="004036BF"/>
    <w:rsid w:val="00474C29"/>
    <w:rsid w:val="004E655B"/>
    <w:rsid w:val="0054324E"/>
    <w:rsid w:val="0073086E"/>
    <w:rsid w:val="00A0001C"/>
    <w:rsid w:val="00A77B3E"/>
    <w:rsid w:val="00A8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6597A8-7649-453C-8D9C-222D4E74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45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00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SalesSheetAccessory_EU</vt:lpstr>
    </vt:vector>
  </TitlesOfParts>
  <Company>Stanley Black &amp; Decker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SalesSheetAccessory_EU</dc:title>
  <dc:creator>JXE1103</dc:creator>
  <cp:lastModifiedBy>Roberts, David</cp:lastModifiedBy>
  <cp:revision>3</cp:revision>
  <cp:lastPrinted>1899-12-31T23:00:00Z</cp:lastPrinted>
  <dcterms:created xsi:type="dcterms:W3CDTF">2017-04-25T12:48:00Z</dcterms:created>
  <dcterms:modified xsi:type="dcterms:W3CDTF">2017-04-25T12:58:00Z</dcterms:modified>
</cp:coreProperties>
</file>