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E05" w:rsidRDefault="0052006B" w:rsidP="00AA19E8">
      <w:pPr>
        <w:rPr>
          <w:b/>
          <w:sz w:val="32"/>
          <w:lang w:val="de-DE"/>
        </w:rPr>
      </w:pPr>
      <w:r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60288" behindDoc="0" locked="0" layoutInCell="1" allowOverlap="1" wp14:anchorId="471538E9" wp14:editId="14351751">
            <wp:simplePos x="0" y="0"/>
            <wp:positionH relativeFrom="column">
              <wp:posOffset>2133600</wp:posOffset>
            </wp:positionH>
            <wp:positionV relativeFrom="paragraph">
              <wp:posOffset>77470</wp:posOffset>
            </wp:positionV>
            <wp:extent cx="609600" cy="553872"/>
            <wp:effectExtent l="0" t="0" r="0" b="0"/>
            <wp:wrapNone/>
            <wp:docPr id="4" name="Grafik 4" descr="http://toolnet.bdk.com/ProductImages/EuropeanImages/Professional/Logos/Chrome%20XR%20Lithium%20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oolnet.bdk.com/ProductImages/EuropeanImages/Professional/Logos/Chrome%20XR%20Lithium%20A3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53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AB5" w:rsidRPr="00F36AB5">
        <w:rPr>
          <w:b/>
          <w:noProof/>
          <w:sz w:val="32"/>
          <w:lang w:val="de-DE" w:eastAsia="de-DE"/>
        </w:rPr>
        <w:drawing>
          <wp:anchor distT="0" distB="0" distL="114300" distR="114300" simplePos="0" relativeHeight="251658240" behindDoc="1" locked="0" layoutInCell="1" allowOverlap="1" wp14:anchorId="2F7063F7" wp14:editId="05B7C9B5">
            <wp:simplePos x="0" y="0"/>
            <wp:positionH relativeFrom="margin">
              <wp:align>right</wp:align>
            </wp:positionH>
            <wp:positionV relativeFrom="paragraph">
              <wp:posOffset>-1720215</wp:posOffset>
            </wp:positionV>
            <wp:extent cx="1938655" cy="3833840"/>
            <wp:effectExtent l="5080" t="0" r="0" b="0"/>
            <wp:wrapNone/>
            <wp:docPr id="1" name="Grafik 1" descr="G:\Marketing\PPT\DW\4 Neuheiten\2018\Q2\Produktabbildungen\DCD240\DCD240_Product_High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arketing\PPT\DW\4 Neuheiten\2018\Q2\Produktabbildungen\DCD240\DCD240_Product_HighR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38655" cy="383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135">
        <w:rPr>
          <w:noProof/>
          <w:lang w:val="de-DE" w:eastAsia="de-DE"/>
        </w:rPr>
        <w:drawing>
          <wp:anchor distT="0" distB="0" distL="114300" distR="114300" simplePos="0" relativeHeight="251657216" behindDoc="0" locked="0" layoutInCell="1" allowOverlap="1" wp14:anchorId="5DDE7335" wp14:editId="39F690D2">
            <wp:simplePos x="0" y="0"/>
            <wp:positionH relativeFrom="column">
              <wp:posOffset>-11430</wp:posOffset>
            </wp:positionH>
            <wp:positionV relativeFrom="paragraph">
              <wp:posOffset>-542290</wp:posOffset>
            </wp:positionV>
            <wp:extent cx="1925955" cy="629920"/>
            <wp:effectExtent l="19050" t="0" r="0" b="0"/>
            <wp:wrapTopAndBottom/>
            <wp:docPr id="2" name="BRAND" descr="C:\Toolbox\IMAGES\DewaltLogo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ND" descr="C:\Toolbox\IMAGES\DewaltLogo.gif"/>
                    <pic:cNvPicPr>
                      <a:picLocks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B19" w:rsidRDefault="00152B19" w:rsidP="00AA19E8">
      <w:pPr>
        <w:rPr>
          <w:b/>
          <w:sz w:val="32"/>
          <w:lang w:val="de-DE"/>
        </w:rPr>
      </w:pPr>
    </w:p>
    <w:p w:rsidR="001C70BE" w:rsidRPr="00B24086" w:rsidRDefault="00C83961" w:rsidP="00AA19E8">
      <w:pPr>
        <w:rPr>
          <w:b/>
          <w:sz w:val="32"/>
          <w:lang w:val="de-DE"/>
        </w:rPr>
      </w:pPr>
      <w:r w:rsidRPr="00B24086">
        <w:rPr>
          <w:b/>
          <w:sz w:val="32"/>
          <w:lang w:val="de-DE"/>
        </w:rPr>
        <w:t>D</w:t>
      </w:r>
      <w:r w:rsidR="0073050F" w:rsidRPr="00B24086">
        <w:rPr>
          <w:b/>
          <w:sz w:val="32"/>
          <w:lang w:val="de-DE"/>
        </w:rPr>
        <w:t>C</w:t>
      </w:r>
      <w:r w:rsidR="0007681B">
        <w:rPr>
          <w:b/>
          <w:sz w:val="32"/>
          <w:lang w:val="de-DE"/>
        </w:rPr>
        <w:t>D 240 N-XJ</w:t>
      </w:r>
    </w:p>
    <w:p w:rsidR="00E2157F" w:rsidRPr="00E2157F" w:rsidRDefault="00881E82" w:rsidP="00E2157F">
      <w:pPr>
        <w:rPr>
          <w:b/>
          <w:sz w:val="24"/>
          <w:lang w:val="de-DE"/>
        </w:rPr>
      </w:pPr>
      <w:r>
        <w:rPr>
          <w:b/>
          <w:bCs/>
          <w:sz w:val="24"/>
          <w:lang w:val="de-DE"/>
        </w:rPr>
        <w:t>54,0</w:t>
      </w:r>
      <w:r w:rsidR="00E2157F" w:rsidRPr="00E2157F">
        <w:rPr>
          <w:b/>
          <w:bCs/>
          <w:sz w:val="24"/>
          <w:lang w:val="de-DE"/>
        </w:rPr>
        <w:t xml:space="preserve"> Volt </w:t>
      </w:r>
      <w:r>
        <w:rPr>
          <w:b/>
          <w:bCs/>
          <w:sz w:val="24"/>
          <w:lang w:val="de-DE"/>
        </w:rPr>
        <w:t>Akku-</w:t>
      </w:r>
      <w:r w:rsidR="00F62103">
        <w:rPr>
          <w:b/>
          <w:bCs/>
          <w:sz w:val="24"/>
          <w:lang w:val="de-DE"/>
        </w:rPr>
        <w:t xml:space="preserve">Rührwerk </w:t>
      </w:r>
      <w:r w:rsidR="005A2F58">
        <w:rPr>
          <w:b/>
          <w:bCs/>
          <w:sz w:val="24"/>
          <w:lang w:val="de-DE"/>
        </w:rPr>
        <w:t>(bürstenlos)</w:t>
      </w:r>
      <w:r w:rsidR="00E2157F" w:rsidRPr="00E2157F">
        <w:rPr>
          <w:b/>
          <w:bCs/>
          <w:sz w:val="24"/>
          <w:lang w:val="de-DE"/>
        </w:rPr>
        <w:t xml:space="preserve"> </w:t>
      </w:r>
      <w:r w:rsidR="00BE4840">
        <w:rPr>
          <w:b/>
          <w:bCs/>
          <w:sz w:val="24"/>
          <w:lang w:val="de-DE"/>
        </w:rPr>
        <w:t>- Basisversion</w:t>
      </w:r>
    </w:p>
    <w:p w:rsidR="001C70BE" w:rsidRPr="00B24086" w:rsidRDefault="001C70BE">
      <w:pPr>
        <w:rPr>
          <w:sz w:val="24"/>
          <w:lang w:val="de-DE"/>
        </w:rPr>
      </w:pPr>
    </w:p>
    <w:p w:rsidR="004D329C" w:rsidRPr="004D329C" w:rsidRDefault="008A395D" w:rsidP="00F94452">
      <w:pPr>
        <w:numPr>
          <w:ilvl w:val="0"/>
          <w:numId w:val="12"/>
        </w:numPr>
        <w:autoSpaceDE w:val="0"/>
        <w:autoSpaceDN w:val="0"/>
        <w:adjustRightInd w:val="0"/>
        <w:rPr>
          <w:sz w:val="24"/>
          <w:lang w:val="de-DE"/>
        </w:rPr>
      </w:pPr>
      <w:r>
        <w:rPr>
          <w:sz w:val="22"/>
          <w:lang w:val="de-DE"/>
        </w:rPr>
        <w:t>Drehmoment</w:t>
      </w:r>
      <w:r w:rsidR="006B3793">
        <w:rPr>
          <w:sz w:val="22"/>
          <w:lang w:val="de-DE"/>
        </w:rPr>
        <w:t xml:space="preserve">starker </w:t>
      </w:r>
      <w:r w:rsidR="00F62103">
        <w:rPr>
          <w:sz w:val="22"/>
          <w:lang w:val="de-DE"/>
        </w:rPr>
        <w:t>54,0 Volt Akku-Rührwerk</w:t>
      </w:r>
      <w:r w:rsidR="008A3211">
        <w:rPr>
          <w:sz w:val="22"/>
          <w:lang w:val="de-DE"/>
        </w:rPr>
        <w:t xml:space="preserve"> </w:t>
      </w:r>
      <w:r w:rsidR="00682D51">
        <w:rPr>
          <w:sz w:val="22"/>
          <w:lang w:val="de-DE"/>
        </w:rPr>
        <w:t xml:space="preserve">in </w:t>
      </w:r>
      <w:r w:rsidR="0007681B">
        <w:rPr>
          <w:sz w:val="22"/>
          <w:lang w:val="de-DE"/>
        </w:rPr>
        <w:t xml:space="preserve">Basisversion </w:t>
      </w:r>
    </w:p>
    <w:p w:rsidR="0007681B" w:rsidRDefault="0007681B" w:rsidP="00F94452">
      <w:pPr>
        <w:numPr>
          <w:ilvl w:val="0"/>
          <w:numId w:val="12"/>
        </w:numPr>
        <w:autoSpaceDE w:val="0"/>
        <w:autoSpaceDN w:val="0"/>
        <w:adjustRightInd w:val="0"/>
        <w:rPr>
          <w:sz w:val="22"/>
          <w:szCs w:val="22"/>
          <w:lang w:val="de-DE"/>
        </w:rPr>
      </w:pPr>
      <w:r w:rsidRPr="004D329C">
        <w:rPr>
          <w:sz w:val="22"/>
          <w:szCs w:val="22"/>
          <w:lang w:val="de-DE"/>
        </w:rPr>
        <w:t>Sp</w:t>
      </w:r>
      <w:r>
        <w:rPr>
          <w:sz w:val="22"/>
          <w:szCs w:val="22"/>
          <w:lang w:val="de-DE"/>
        </w:rPr>
        <w:t>ürbar längere Laufzeit pro Akku-L</w:t>
      </w:r>
      <w:r w:rsidRPr="004D329C">
        <w:rPr>
          <w:sz w:val="22"/>
          <w:szCs w:val="22"/>
          <w:lang w:val="de-DE"/>
        </w:rPr>
        <w:t>adung sowie höhere Lebensdauer durch innovative, bürstenlose Motor-Technologie</w:t>
      </w:r>
    </w:p>
    <w:p w:rsidR="0007681B" w:rsidRPr="00BB0EC6" w:rsidRDefault="0007681B" w:rsidP="00F94452">
      <w:pPr>
        <w:numPr>
          <w:ilvl w:val="0"/>
          <w:numId w:val="12"/>
        </w:numPr>
        <w:autoSpaceDE w:val="0"/>
        <w:autoSpaceDN w:val="0"/>
        <w:adjustRightInd w:val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Überdurchschnittlicher Langzeiteinsatz mit einer Akku-Ladung durch sehr h</w:t>
      </w:r>
      <w:r w:rsidR="00682D51">
        <w:rPr>
          <w:sz w:val="22"/>
          <w:szCs w:val="22"/>
          <w:lang w:val="de-DE"/>
        </w:rPr>
        <w:t xml:space="preserve">ohe </w:t>
      </w:r>
      <w:r w:rsidRPr="00BB0EC6">
        <w:rPr>
          <w:sz w:val="22"/>
          <w:szCs w:val="22"/>
          <w:lang w:val="de-DE"/>
        </w:rPr>
        <w:t>Leistungskapazität d</w:t>
      </w:r>
      <w:r>
        <w:rPr>
          <w:sz w:val="22"/>
          <w:szCs w:val="22"/>
          <w:lang w:val="de-DE"/>
        </w:rPr>
        <w:t>er neuen Flexvolt-Akkus</w:t>
      </w:r>
      <w:r w:rsidRPr="00BB0EC6">
        <w:rPr>
          <w:sz w:val="22"/>
          <w:szCs w:val="22"/>
          <w:lang w:val="de-DE"/>
        </w:rPr>
        <w:t xml:space="preserve"> </w:t>
      </w:r>
    </w:p>
    <w:p w:rsidR="0007681B" w:rsidRDefault="0007681B" w:rsidP="00F94452">
      <w:pPr>
        <w:numPr>
          <w:ilvl w:val="0"/>
          <w:numId w:val="12"/>
        </w:numPr>
        <w:autoSpaceDE w:val="0"/>
        <w:autoSpaceDN w:val="0"/>
        <w:adjustRightInd w:val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Robustes und langlebiges Vollmetallgetriebe verkraftet mühelos auch</w:t>
      </w:r>
      <w:r w:rsidR="00682D51">
        <w:rPr>
          <w:sz w:val="22"/>
          <w:szCs w:val="22"/>
          <w:lang w:val="de-DE"/>
        </w:rPr>
        <w:t xml:space="preserve"> stärksten </w:t>
      </w:r>
      <w:r>
        <w:rPr>
          <w:sz w:val="22"/>
          <w:szCs w:val="22"/>
          <w:lang w:val="de-DE"/>
        </w:rPr>
        <w:t xml:space="preserve">Belastungen infolge des sehr hohen Drehmoments  </w:t>
      </w:r>
      <w:r w:rsidRPr="004D329C">
        <w:rPr>
          <w:sz w:val="22"/>
          <w:szCs w:val="22"/>
          <w:lang w:val="de-DE"/>
        </w:rPr>
        <w:t xml:space="preserve"> </w:t>
      </w:r>
    </w:p>
    <w:p w:rsidR="0007681B" w:rsidRPr="00D81CA4" w:rsidRDefault="0007681B" w:rsidP="00F94452">
      <w:pPr>
        <w:numPr>
          <w:ilvl w:val="0"/>
          <w:numId w:val="12"/>
        </w:numPr>
        <w:autoSpaceDE w:val="0"/>
        <w:autoSpaceDN w:val="0"/>
        <w:adjustRightInd w:val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Optimal abgestimmtes Drehzahl- / Drehmomentverhältnis für problemlose Rührarbeiten bei allen Konsistenzen</w:t>
      </w:r>
      <w:r w:rsidRPr="00D81CA4">
        <w:rPr>
          <w:sz w:val="22"/>
          <w:szCs w:val="22"/>
          <w:lang w:val="de-DE"/>
        </w:rPr>
        <w:t xml:space="preserve"> </w:t>
      </w:r>
    </w:p>
    <w:p w:rsidR="0007681B" w:rsidRDefault="0007681B" w:rsidP="00F94452">
      <w:pPr>
        <w:numPr>
          <w:ilvl w:val="0"/>
          <w:numId w:val="12"/>
        </w:numPr>
        <w:rPr>
          <w:sz w:val="22"/>
          <w:lang w:val="de-DE"/>
        </w:rPr>
      </w:pPr>
      <w:r>
        <w:rPr>
          <w:sz w:val="22"/>
          <w:lang w:val="de-DE"/>
        </w:rPr>
        <w:t xml:space="preserve">Materialgerechter und sicherer Einsatz durch 5-stufige Drehzahlvorwahl </w:t>
      </w:r>
    </w:p>
    <w:p w:rsidR="0007681B" w:rsidRDefault="0007681B" w:rsidP="00F94452">
      <w:pPr>
        <w:numPr>
          <w:ilvl w:val="0"/>
          <w:numId w:val="12"/>
        </w:numPr>
        <w:autoSpaceDE w:val="0"/>
        <w:autoSpaceDN w:val="0"/>
        <w:adjustRightInd w:val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Universelle M14-Aufnahme ermöglicht einfachen Wechsel </w:t>
      </w:r>
      <w:r w:rsidR="006851A1">
        <w:rPr>
          <w:sz w:val="22"/>
          <w:szCs w:val="22"/>
          <w:lang w:val="de-DE"/>
        </w:rPr>
        <w:t>bei allen</w:t>
      </w:r>
      <w:r>
        <w:rPr>
          <w:sz w:val="22"/>
          <w:szCs w:val="22"/>
          <w:lang w:val="de-DE"/>
        </w:rPr>
        <w:t xml:space="preserve"> gängigen Rühr</w:t>
      </w:r>
      <w:r w:rsidR="00F62103">
        <w:rPr>
          <w:sz w:val="22"/>
          <w:szCs w:val="22"/>
          <w:lang w:val="de-DE"/>
        </w:rPr>
        <w:t>er</w:t>
      </w:r>
    </w:p>
    <w:p w:rsidR="0007681B" w:rsidRPr="004D329C" w:rsidRDefault="0007681B" w:rsidP="00F94452">
      <w:pPr>
        <w:numPr>
          <w:ilvl w:val="0"/>
          <w:numId w:val="12"/>
        </w:numPr>
        <w:autoSpaceDE w:val="0"/>
        <w:autoSpaceDN w:val="0"/>
        <w:adjustRightInd w:val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Hohe Lebensdauer und problemloser Langzeiteinsatz durch speziell staubgeschütztes Gehäuse</w:t>
      </w:r>
    </w:p>
    <w:p w:rsidR="0007681B" w:rsidRDefault="0007681B" w:rsidP="00F94452">
      <w:pPr>
        <w:numPr>
          <w:ilvl w:val="0"/>
          <w:numId w:val="12"/>
        </w:numPr>
        <w:rPr>
          <w:sz w:val="22"/>
          <w:lang w:val="de-DE"/>
        </w:rPr>
      </w:pPr>
      <w:r>
        <w:rPr>
          <w:sz w:val="22"/>
          <w:lang w:val="de-DE"/>
        </w:rPr>
        <w:t>Robuste, großdimensionierte und zusätzlich gummierte Handgriffe im ergonomisch optimalen Neigungswinkel gewährleisten einen sicheren Halt und eine problemlose Handhabung auch bei schwersten Rührarbeiten</w:t>
      </w:r>
    </w:p>
    <w:p w:rsidR="0007681B" w:rsidRDefault="0007681B" w:rsidP="00F94452">
      <w:pPr>
        <w:numPr>
          <w:ilvl w:val="0"/>
          <w:numId w:val="12"/>
        </w:numPr>
        <w:rPr>
          <w:sz w:val="22"/>
          <w:lang w:val="de-DE"/>
        </w:rPr>
      </w:pPr>
      <w:r>
        <w:rPr>
          <w:sz w:val="22"/>
          <w:lang w:val="de-DE"/>
        </w:rPr>
        <w:t xml:space="preserve">Optimal für Dauereinsatz durch geringes Gewicht und perfekter Ergonomie  </w:t>
      </w:r>
    </w:p>
    <w:p w:rsidR="0007681B" w:rsidRDefault="0007681B" w:rsidP="00F94452">
      <w:pPr>
        <w:numPr>
          <w:ilvl w:val="0"/>
          <w:numId w:val="12"/>
        </w:numPr>
        <w:rPr>
          <w:sz w:val="22"/>
          <w:lang w:val="de-DE"/>
        </w:rPr>
      </w:pPr>
      <w:r>
        <w:rPr>
          <w:sz w:val="22"/>
          <w:lang w:val="de-DE"/>
        </w:rPr>
        <w:t>Sicherheitsschalter mit Entriegelungsmechanik verhindert unbeabsichtigtes Einschalten der Maschine (z. B. nach Akku-Wechsel)</w:t>
      </w:r>
    </w:p>
    <w:p w:rsidR="0007681B" w:rsidRPr="00881E82" w:rsidRDefault="0007681B" w:rsidP="00F94452">
      <w:pPr>
        <w:numPr>
          <w:ilvl w:val="0"/>
          <w:numId w:val="12"/>
        </w:numPr>
        <w:rPr>
          <w:sz w:val="22"/>
          <w:lang w:val="de-DE"/>
        </w:rPr>
      </w:pPr>
      <w:r>
        <w:rPr>
          <w:sz w:val="22"/>
          <w:lang w:val="de-DE"/>
        </w:rPr>
        <w:t xml:space="preserve">Akku gegen Schmutz, Feuchtigkeit, Farbe und andere Materialien im verschließbaren Gehäuse sicher geschützt </w:t>
      </w:r>
    </w:p>
    <w:p w:rsidR="001551E7" w:rsidRPr="00F94452" w:rsidRDefault="001551E7" w:rsidP="00F94452">
      <w:pPr>
        <w:pStyle w:val="Listenabsatz"/>
        <w:numPr>
          <w:ilvl w:val="0"/>
          <w:numId w:val="12"/>
        </w:numPr>
        <w:rPr>
          <w:sz w:val="2"/>
          <w:lang w:val="de-DE"/>
        </w:rPr>
      </w:pPr>
    </w:p>
    <w:p w:rsidR="0007681B" w:rsidRPr="00C8560B" w:rsidRDefault="0007681B" w:rsidP="00F94452">
      <w:pPr>
        <w:numPr>
          <w:ilvl w:val="0"/>
          <w:numId w:val="12"/>
        </w:numPr>
        <w:autoSpaceDE w:val="0"/>
        <w:autoSpaceDN w:val="0"/>
        <w:adjustRightInd w:val="0"/>
        <w:rPr>
          <w:sz w:val="22"/>
          <w:szCs w:val="22"/>
          <w:lang w:val="de-DE"/>
        </w:rPr>
      </w:pPr>
      <w:r w:rsidRPr="00C8560B">
        <w:rPr>
          <w:sz w:val="22"/>
          <w:szCs w:val="22"/>
          <w:lang w:val="de-DE"/>
        </w:rPr>
        <w:t>Eins</w:t>
      </w:r>
      <w:r>
        <w:rPr>
          <w:sz w:val="22"/>
          <w:szCs w:val="22"/>
          <w:lang w:val="de-DE"/>
        </w:rPr>
        <w:t xml:space="preserve">etzbar mit allen </w:t>
      </w:r>
      <w:r w:rsidRPr="00C8560B">
        <w:rPr>
          <w:sz w:val="22"/>
          <w:szCs w:val="22"/>
          <w:lang w:val="de-DE"/>
        </w:rPr>
        <w:t>54,0 Volt Flexvolt XR-Akkus in jeder Ah-Klasse (nicht im Lieferumfang)</w:t>
      </w:r>
    </w:p>
    <w:p w:rsidR="0007681B" w:rsidRPr="00C8560B" w:rsidRDefault="0007681B" w:rsidP="00F94452">
      <w:pPr>
        <w:numPr>
          <w:ilvl w:val="0"/>
          <w:numId w:val="12"/>
        </w:numPr>
        <w:autoSpaceDE w:val="0"/>
        <w:autoSpaceDN w:val="0"/>
        <w:adjustRightInd w:val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A</w:t>
      </w:r>
      <w:r w:rsidRPr="00C8560B">
        <w:rPr>
          <w:sz w:val="22"/>
          <w:szCs w:val="22"/>
          <w:lang w:val="de-DE"/>
        </w:rPr>
        <w:t>ls Basistype (ohne Akkus und Ladegerät) optimal gee</w:t>
      </w:r>
      <w:r>
        <w:rPr>
          <w:sz w:val="22"/>
          <w:szCs w:val="22"/>
          <w:lang w:val="de-DE"/>
        </w:rPr>
        <w:t>ignet bei bereits vorhandenen 54,0 Volt XR-Akkus</w:t>
      </w:r>
    </w:p>
    <w:p w:rsidR="00114E05" w:rsidRPr="005A2F58" w:rsidRDefault="00114E05" w:rsidP="001551E7">
      <w:pPr>
        <w:rPr>
          <w:sz w:val="22"/>
          <w:lang w:val="de-DE"/>
        </w:rPr>
      </w:pPr>
    </w:p>
    <w:p w:rsidR="00114E05" w:rsidRPr="0007681B" w:rsidRDefault="00114E05" w:rsidP="001551E7">
      <w:pPr>
        <w:rPr>
          <w:sz w:val="22"/>
          <w:u w:val="single"/>
          <w:lang w:val="de-DE"/>
        </w:rPr>
      </w:pPr>
      <w:r w:rsidRPr="005A2F58">
        <w:rPr>
          <w:sz w:val="22"/>
          <w:u w:val="single"/>
          <w:lang w:val="de-DE"/>
        </w:rPr>
        <w:t>Serienmäßiger Lieferumfang</w:t>
      </w:r>
    </w:p>
    <w:p w:rsidR="0007681B" w:rsidRDefault="0007681B" w:rsidP="0007681B">
      <w:pPr>
        <w:numPr>
          <w:ilvl w:val="0"/>
          <w:numId w:val="7"/>
        </w:numPr>
        <w:rPr>
          <w:sz w:val="22"/>
          <w:lang w:val="de-DE"/>
        </w:rPr>
      </w:pPr>
      <w:r>
        <w:rPr>
          <w:sz w:val="22"/>
          <w:lang w:val="de-DE"/>
        </w:rPr>
        <w:t>160 mm Rühr</w:t>
      </w:r>
      <w:r w:rsidR="00F62103">
        <w:rPr>
          <w:sz w:val="22"/>
          <w:lang w:val="de-DE"/>
        </w:rPr>
        <w:t>er</w:t>
      </w:r>
    </w:p>
    <w:p w:rsidR="0007681B" w:rsidRPr="006A6A0A" w:rsidRDefault="0007681B" w:rsidP="0007681B">
      <w:pPr>
        <w:numPr>
          <w:ilvl w:val="0"/>
          <w:numId w:val="7"/>
        </w:numPr>
        <w:rPr>
          <w:sz w:val="22"/>
          <w:lang w:val="de-DE"/>
        </w:rPr>
      </w:pPr>
      <w:r>
        <w:rPr>
          <w:sz w:val="22"/>
          <w:lang w:val="de-DE"/>
        </w:rPr>
        <w:t>Montagewerkzeug</w:t>
      </w:r>
    </w:p>
    <w:p w:rsidR="00114E05" w:rsidRDefault="00114E05" w:rsidP="00114E05">
      <w:pPr>
        <w:ind w:left="360"/>
        <w:rPr>
          <w:sz w:val="16"/>
          <w:lang w:val="de-DE"/>
        </w:rPr>
      </w:pPr>
    </w:p>
    <w:p w:rsidR="007A2C70" w:rsidRPr="008D0730" w:rsidRDefault="007A2C70" w:rsidP="00114E05">
      <w:pPr>
        <w:ind w:left="360"/>
        <w:rPr>
          <w:sz w:val="16"/>
          <w:lang w:val="de-DE"/>
        </w:rPr>
      </w:pPr>
    </w:p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5382"/>
        <w:gridCol w:w="4961"/>
      </w:tblGrid>
      <w:tr w:rsidR="0007681B" w:rsidRPr="00F62103" w:rsidTr="00E8569D">
        <w:tc>
          <w:tcPr>
            <w:tcW w:w="5382" w:type="dxa"/>
          </w:tcPr>
          <w:p w:rsidR="0007681B" w:rsidRPr="003A2D23" w:rsidRDefault="006B5721" w:rsidP="0007681B">
            <w:pPr>
              <w:rPr>
                <w:sz w:val="22"/>
                <w:szCs w:val="22"/>
              </w:rPr>
            </w:pPr>
            <w:r w:rsidRPr="003A2D23">
              <w:rPr>
                <w:sz w:val="22"/>
                <w:szCs w:val="22"/>
              </w:rPr>
              <w:t>Akku-Technologie</w:t>
            </w:r>
          </w:p>
        </w:tc>
        <w:tc>
          <w:tcPr>
            <w:tcW w:w="4961" w:type="dxa"/>
          </w:tcPr>
          <w:p w:rsidR="0007681B" w:rsidRPr="003A2D23" w:rsidRDefault="0007681B" w:rsidP="0007681B">
            <w:pPr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>alle 54,0 Volt Flexvolt XR-Akkus jeder Ah-Klasse</w:t>
            </w:r>
          </w:p>
        </w:tc>
      </w:tr>
      <w:tr w:rsidR="0007681B" w:rsidTr="00E8569D">
        <w:tc>
          <w:tcPr>
            <w:tcW w:w="5382" w:type="dxa"/>
          </w:tcPr>
          <w:p w:rsidR="0007681B" w:rsidRPr="003A2D23" w:rsidRDefault="0007681B" w:rsidP="0007681B">
            <w:pPr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 xml:space="preserve">Leerlaufdrehzahl </w:t>
            </w:r>
          </w:p>
        </w:tc>
        <w:tc>
          <w:tcPr>
            <w:tcW w:w="4961" w:type="dxa"/>
          </w:tcPr>
          <w:p w:rsidR="0007681B" w:rsidRPr="003A2D23" w:rsidRDefault="0007681B" w:rsidP="0007681B">
            <w:pPr>
              <w:jc w:val="both"/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>0 – 725 min</w:t>
            </w:r>
            <w:r w:rsidRPr="003A2D23">
              <w:rPr>
                <w:sz w:val="22"/>
                <w:szCs w:val="22"/>
                <w:vertAlign w:val="superscript"/>
                <w:lang w:val="de-DE"/>
              </w:rPr>
              <w:t>-1</w:t>
            </w:r>
          </w:p>
        </w:tc>
      </w:tr>
      <w:tr w:rsidR="0007681B" w:rsidTr="00E8569D">
        <w:tc>
          <w:tcPr>
            <w:tcW w:w="5382" w:type="dxa"/>
          </w:tcPr>
          <w:p w:rsidR="0007681B" w:rsidRPr="003A2D23" w:rsidRDefault="0007681B" w:rsidP="0007681B">
            <w:pPr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>Drehzahlstufen</w:t>
            </w:r>
          </w:p>
        </w:tc>
        <w:tc>
          <w:tcPr>
            <w:tcW w:w="4961" w:type="dxa"/>
          </w:tcPr>
          <w:p w:rsidR="0007681B" w:rsidRPr="003A2D23" w:rsidRDefault="0007681B" w:rsidP="0007681B">
            <w:pPr>
              <w:jc w:val="both"/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>5 (mit 0 – 225 / 350 / 475 / 600 / 725 min</w:t>
            </w:r>
            <w:r w:rsidRPr="003A2D23">
              <w:rPr>
                <w:sz w:val="22"/>
                <w:szCs w:val="22"/>
                <w:vertAlign w:val="superscript"/>
                <w:lang w:val="de-DE"/>
              </w:rPr>
              <w:t>-1</w:t>
            </w:r>
            <w:r w:rsidRPr="003A2D23">
              <w:rPr>
                <w:sz w:val="22"/>
                <w:szCs w:val="22"/>
                <w:lang w:val="de-DE"/>
              </w:rPr>
              <w:t>)</w:t>
            </w:r>
          </w:p>
        </w:tc>
      </w:tr>
      <w:tr w:rsidR="0007681B" w:rsidTr="00E8569D">
        <w:tc>
          <w:tcPr>
            <w:tcW w:w="5382" w:type="dxa"/>
          </w:tcPr>
          <w:p w:rsidR="0007681B" w:rsidRPr="003A2D23" w:rsidRDefault="0007681B" w:rsidP="00F62103">
            <w:pPr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>Rühr</w:t>
            </w:r>
            <w:r w:rsidR="00F62103">
              <w:rPr>
                <w:sz w:val="22"/>
                <w:szCs w:val="22"/>
                <w:lang w:val="de-DE"/>
              </w:rPr>
              <w:t>er</w:t>
            </w:r>
            <w:r w:rsidRPr="003A2D23">
              <w:rPr>
                <w:sz w:val="22"/>
                <w:szCs w:val="22"/>
                <w:lang w:val="de-DE"/>
              </w:rPr>
              <w:t>aufnahme</w:t>
            </w:r>
          </w:p>
        </w:tc>
        <w:tc>
          <w:tcPr>
            <w:tcW w:w="4961" w:type="dxa"/>
          </w:tcPr>
          <w:p w:rsidR="0007681B" w:rsidRPr="003A2D23" w:rsidRDefault="0007681B" w:rsidP="0007681B">
            <w:pPr>
              <w:jc w:val="both"/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>M 14</w:t>
            </w:r>
          </w:p>
        </w:tc>
      </w:tr>
      <w:tr w:rsidR="0007681B" w:rsidTr="00E8569D">
        <w:tc>
          <w:tcPr>
            <w:tcW w:w="5382" w:type="dxa"/>
          </w:tcPr>
          <w:p w:rsidR="0007681B" w:rsidRPr="003A2D23" w:rsidRDefault="0007681B" w:rsidP="00F62103">
            <w:pPr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>Max. Rühr</w:t>
            </w:r>
            <w:r w:rsidR="00F62103">
              <w:rPr>
                <w:sz w:val="22"/>
                <w:szCs w:val="22"/>
                <w:lang w:val="de-DE"/>
              </w:rPr>
              <w:t>er</w:t>
            </w:r>
            <w:bookmarkStart w:id="0" w:name="_GoBack"/>
            <w:bookmarkEnd w:id="0"/>
            <w:r w:rsidRPr="003A2D23">
              <w:rPr>
                <w:sz w:val="22"/>
                <w:szCs w:val="22"/>
                <w:lang w:val="de-DE"/>
              </w:rPr>
              <w:t>-Durchmesser</w:t>
            </w:r>
          </w:p>
        </w:tc>
        <w:tc>
          <w:tcPr>
            <w:tcW w:w="4961" w:type="dxa"/>
          </w:tcPr>
          <w:p w:rsidR="0007681B" w:rsidRPr="003A2D23" w:rsidRDefault="0007681B" w:rsidP="0007681B">
            <w:pPr>
              <w:jc w:val="both"/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>160 mm</w:t>
            </w:r>
          </w:p>
        </w:tc>
      </w:tr>
      <w:tr w:rsidR="0007681B" w:rsidRPr="00F62103" w:rsidTr="00E8569D">
        <w:tc>
          <w:tcPr>
            <w:tcW w:w="5382" w:type="dxa"/>
          </w:tcPr>
          <w:p w:rsidR="0007681B" w:rsidRPr="003A2D23" w:rsidRDefault="0007681B" w:rsidP="00A40CD8">
            <w:pPr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>Rührleistung pro Akku-Ladung (</w:t>
            </w:r>
            <w:r w:rsidR="00A40CD8" w:rsidRPr="003A2D23">
              <w:rPr>
                <w:sz w:val="22"/>
                <w:szCs w:val="22"/>
                <w:lang w:val="de-DE"/>
              </w:rPr>
              <w:t xml:space="preserve">mit </w:t>
            </w:r>
            <w:r w:rsidRPr="003A2D23">
              <w:rPr>
                <w:sz w:val="22"/>
                <w:szCs w:val="22"/>
                <w:lang w:val="de-DE"/>
              </w:rPr>
              <w:t>162 Wh)</w:t>
            </w:r>
          </w:p>
        </w:tc>
        <w:tc>
          <w:tcPr>
            <w:tcW w:w="4961" w:type="dxa"/>
          </w:tcPr>
          <w:p w:rsidR="0007681B" w:rsidRPr="003A2D23" w:rsidRDefault="00B74734" w:rsidP="0007681B">
            <w:pPr>
              <w:jc w:val="both"/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>ca.</w:t>
            </w:r>
            <w:r w:rsidR="0007681B" w:rsidRPr="003A2D23">
              <w:rPr>
                <w:sz w:val="22"/>
                <w:szCs w:val="22"/>
                <w:lang w:val="de-DE"/>
              </w:rPr>
              <w:t>12 Säcke á 25 kg Feinputz / Gipsputz</w:t>
            </w:r>
          </w:p>
        </w:tc>
      </w:tr>
      <w:tr w:rsidR="0007681B" w:rsidRPr="00E8569D" w:rsidTr="00E8569D">
        <w:tc>
          <w:tcPr>
            <w:tcW w:w="5382" w:type="dxa"/>
          </w:tcPr>
          <w:p w:rsidR="0007681B" w:rsidRPr="003A2D23" w:rsidRDefault="0007681B" w:rsidP="00E8569D">
            <w:pPr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>Gewicht (</w:t>
            </w:r>
            <w:r w:rsidR="00E8569D" w:rsidRPr="003A2D23">
              <w:rPr>
                <w:sz w:val="22"/>
                <w:szCs w:val="22"/>
                <w:lang w:val="de-DE"/>
              </w:rPr>
              <w:t>bei Einsatz eines 108 bzw. 162 Wh-Akkus</w:t>
            </w:r>
            <w:r w:rsidRPr="003A2D23">
              <w:rPr>
                <w:sz w:val="22"/>
                <w:szCs w:val="22"/>
                <w:lang w:val="de-DE"/>
              </w:rPr>
              <w:t>)</w:t>
            </w:r>
          </w:p>
        </w:tc>
        <w:tc>
          <w:tcPr>
            <w:tcW w:w="4961" w:type="dxa"/>
          </w:tcPr>
          <w:p w:rsidR="0007681B" w:rsidRPr="003A2D23" w:rsidRDefault="00E8569D" w:rsidP="0007681B">
            <w:pPr>
              <w:jc w:val="both"/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 xml:space="preserve">6,1 bzw. 6,3 </w:t>
            </w:r>
            <w:r w:rsidR="0007681B" w:rsidRPr="003A2D23">
              <w:rPr>
                <w:sz w:val="22"/>
                <w:szCs w:val="22"/>
                <w:lang w:val="de-DE"/>
              </w:rPr>
              <w:t>kg</w:t>
            </w:r>
          </w:p>
        </w:tc>
      </w:tr>
      <w:tr w:rsidR="0007681B" w:rsidRPr="00E8569D" w:rsidTr="00E8569D">
        <w:tc>
          <w:tcPr>
            <w:tcW w:w="5382" w:type="dxa"/>
          </w:tcPr>
          <w:p w:rsidR="0007681B" w:rsidRPr="003A2D23" w:rsidRDefault="0007681B" w:rsidP="0007681B">
            <w:pPr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>Schalldruckpegel (LPA)</w:t>
            </w:r>
          </w:p>
        </w:tc>
        <w:tc>
          <w:tcPr>
            <w:tcW w:w="4961" w:type="dxa"/>
          </w:tcPr>
          <w:p w:rsidR="0007681B" w:rsidRPr="003A2D23" w:rsidRDefault="00E8569D" w:rsidP="0007681B">
            <w:pPr>
              <w:jc w:val="both"/>
              <w:rPr>
                <w:rFonts w:cs="Times New Roman"/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>76</w:t>
            </w:r>
            <w:r w:rsidR="0007681B" w:rsidRPr="003A2D23">
              <w:rPr>
                <w:sz w:val="22"/>
                <w:szCs w:val="22"/>
                <w:lang w:val="de-DE"/>
              </w:rPr>
              <w:t>,0</w:t>
            </w:r>
            <w:r w:rsidRPr="003A2D23">
              <w:rPr>
                <w:sz w:val="22"/>
                <w:szCs w:val="22"/>
                <w:lang w:val="de-DE"/>
              </w:rPr>
              <w:t xml:space="preserve"> db(A)</w:t>
            </w:r>
          </w:p>
        </w:tc>
      </w:tr>
      <w:tr w:rsidR="0007681B" w:rsidRPr="00E8569D" w:rsidTr="00E8569D">
        <w:tc>
          <w:tcPr>
            <w:tcW w:w="5382" w:type="dxa"/>
          </w:tcPr>
          <w:p w:rsidR="0007681B" w:rsidRPr="003A2D23" w:rsidRDefault="0007681B" w:rsidP="0007681B">
            <w:pPr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>Schallleistungspegel (LWA)</w:t>
            </w:r>
          </w:p>
        </w:tc>
        <w:tc>
          <w:tcPr>
            <w:tcW w:w="4961" w:type="dxa"/>
          </w:tcPr>
          <w:p w:rsidR="0007681B" w:rsidRPr="003A2D23" w:rsidRDefault="00E8569D" w:rsidP="0007681B">
            <w:pPr>
              <w:jc w:val="both"/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>87</w:t>
            </w:r>
            <w:r w:rsidR="0007681B" w:rsidRPr="003A2D23">
              <w:rPr>
                <w:sz w:val="22"/>
                <w:szCs w:val="22"/>
                <w:lang w:val="de-DE"/>
              </w:rPr>
              <w:t>,0</w:t>
            </w:r>
            <w:r w:rsidRPr="003A2D23">
              <w:rPr>
                <w:sz w:val="22"/>
                <w:szCs w:val="22"/>
                <w:lang w:val="de-DE"/>
              </w:rPr>
              <w:t xml:space="preserve"> db(A)</w:t>
            </w:r>
          </w:p>
        </w:tc>
      </w:tr>
      <w:tr w:rsidR="0007681B" w:rsidRPr="00E8569D" w:rsidTr="00E8569D">
        <w:tc>
          <w:tcPr>
            <w:tcW w:w="5382" w:type="dxa"/>
          </w:tcPr>
          <w:p w:rsidR="0007681B" w:rsidRPr="003A2D23" w:rsidRDefault="00C44E19" w:rsidP="0035387E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K-Wert (Schalldruck</w:t>
            </w:r>
            <w:r w:rsidR="0007681B" w:rsidRPr="003A2D23">
              <w:rPr>
                <w:sz w:val="22"/>
                <w:szCs w:val="22"/>
                <w:lang w:val="de-DE"/>
              </w:rPr>
              <w:t>)</w:t>
            </w:r>
          </w:p>
        </w:tc>
        <w:tc>
          <w:tcPr>
            <w:tcW w:w="4961" w:type="dxa"/>
          </w:tcPr>
          <w:p w:rsidR="0007681B" w:rsidRPr="003A2D23" w:rsidRDefault="0007681B" w:rsidP="0007681B">
            <w:pPr>
              <w:jc w:val="both"/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>3,0</w:t>
            </w:r>
            <w:r w:rsidR="00E8569D" w:rsidRPr="003A2D23">
              <w:rPr>
                <w:sz w:val="22"/>
                <w:szCs w:val="22"/>
                <w:lang w:val="de-DE"/>
              </w:rPr>
              <w:t xml:space="preserve"> db(A)</w:t>
            </w:r>
          </w:p>
        </w:tc>
      </w:tr>
      <w:tr w:rsidR="0007681B" w:rsidRPr="00E8569D" w:rsidTr="00E8569D">
        <w:tc>
          <w:tcPr>
            <w:tcW w:w="5382" w:type="dxa"/>
          </w:tcPr>
          <w:p w:rsidR="0007681B" w:rsidRPr="003A2D23" w:rsidRDefault="0007681B" w:rsidP="00CD7F99">
            <w:pPr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>Vibrationen</w:t>
            </w:r>
          </w:p>
        </w:tc>
        <w:tc>
          <w:tcPr>
            <w:tcW w:w="4961" w:type="dxa"/>
          </w:tcPr>
          <w:p w:rsidR="0007681B" w:rsidRPr="003A2D23" w:rsidRDefault="00E8569D" w:rsidP="0007681B">
            <w:pPr>
              <w:jc w:val="both"/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>&lt; 2,5 m/s</w:t>
            </w:r>
            <w:r w:rsidRPr="003A2D23">
              <w:rPr>
                <w:sz w:val="22"/>
                <w:szCs w:val="22"/>
                <w:vertAlign w:val="superscript"/>
                <w:lang w:val="de-DE"/>
              </w:rPr>
              <w:t>2</w:t>
            </w:r>
          </w:p>
        </w:tc>
      </w:tr>
      <w:tr w:rsidR="0007681B" w:rsidTr="00E8569D">
        <w:tc>
          <w:tcPr>
            <w:tcW w:w="5382" w:type="dxa"/>
          </w:tcPr>
          <w:p w:rsidR="0007681B" w:rsidRPr="003A2D23" w:rsidRDefault="0007681B" w:rsidP="0007681B">
            <w:pPr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>K-Wert (Vibrationen)</w:t>
            </w:r>
          </w:p>
        </w:tc>
        <w:tc>
          <w:tcPr>
            <w:tcW w:w="4961" w:type="dxa"/>
          </w:tcPr>
          <w:p w:rsidR="0007681B" w:rsidRPr="003A2D23" w:rsidRDefault="00E8569D" w:rsidP="0007681B">
            <w:pPr>
              <w:jc w:val="both"/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t>1,5</w:t>
            </w:r>
            <w:r w:rsidR="0007681B" w:rsidRPr="003A2D23">
              <w:rPr>
                <w:sz w:val="22"/>
                <w:szCs w:val="22"/>
                <w:lang w:val="de-DE"/>
              </w:rPr>
              <w:t xml:space="preserve"> m/s</w:t>
            </w:r>
            <w:r w:rsidR="0007681B" w:rsidRPr="003A2D23">
              <w:rPr>
                <w:sz w:val="22"/>
                <w:szCs w:val="22"/>
                <w:vertAlign w:val="superscript"/>
                <w:lang w:val="de-DE"/>
              </w:rPr>
              <w:t>2</w:t>
            </w:r>
          </w:p>
        </w:tc>
      </w:tr>
      <w:tr w:rsidR="0007681B" w:rsidTr="00E8569D">
        <w:tc>
          <w:tcPr>
            <w:tcW w:w="5382" w:type="dxa"/>
          </w:tcPr>
          <w:p w:rsidR="0007681B" w:rsidRPr="003A2D23" w:rsidRDefault="0007681B" w:rsidP="0007681B">
            <w:pPr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de-DE"/>
              </w:rPr>
              <w:lastRenderedPageBreak/>
              <w:t>EAN-code</w:t>
            </w:r>
          </w:p>
        </w:tc>
        <w:tc>
          <w:tcPr>
            <w:tcW w:w="4961" w:type="dxa"/>
          </w:tcPr>
          <w:p w:rsidR="0007681B" w:rsidRPr="003A2D23" w:rsidRDefault="00DC40A3" w:rsidP="0007681B">
            <w:pPr>
              <w:jc w:val="both"/>
              <w:rPr>
                <w:sz w:val="22"/>
                <w:szCs w:val="22"/>
                <w:lang w:val="de-DE"/>
              </w:rPr>
            </w:pPr>
            <w:r w:rsidRPr="003A2D23">
              <w:rPr>
                <w:sz w:val="22"/>
                <w:szCs w:val="22"/>
                <w:lang w:val="en-GB"/>
              </w:rPr>
              <w:t>5035048668412</w:t>
            </w:r>
          </w:p>
        </w:tc>
      </w:tr>
    </w:tbl>
    <w:p w:rsidR="001C70BE" w:rsidRDefault="001C70BE">
      <w:pPr>
        <w:rPr>
          <w:sz w:val="22"/>
          <w:lang w:val="de-DE"/>
        </w:rPr>
      </w:pPr>
    </w:p>
    <w:p w:rsidR="00F728A6" w:rsidRPr="005A2F58" w:rsidRDefault="00EB3409">
      <w:pPr>
        <w:rPr>
          <w:sz w:val="22"/>
          <w:lang w:val="de-DE"/>
        </w:rPr>
      </w:pPr>
      <w:r>
        <w:rPr>
          <w:sz w:val="22"/>
          <w:lang w:val="de-DE"/>
        </w:rPr>
        <w:br/>
      </w:r>
      <w:r>
        <w:rPr>
          <w:sz w:val="22"/>
          <w:lang w:val="de-DE"/>
        </w:rPr>
        <w:br/>
      </w:r>
      <w:r>
        <w:rPr>
          <w:sz w:val="22"/>
          <w:lang w:val="de-DE"/>
        </w:rPr>
        <w:br/>
      </w:r>
      <w:r>
        <w:rPr>
          <w:sz w:val="22"/>
          <w:lang w:val="de-DE"/>
        </w:rPr>
        <w:br/>
      </w:r>
      <w:r>
        <w:rPr>
          <w:sz w:val="22"/>
          <w:lang w:val="de-DE"/>
        </w:rPr>
        <w:br/>
      </w:r>
      <w:r>
        <w:rPr>
          <w:sz w:val="22"/>
          <w:lang w:val="de-DE"/>
        </w:rPr>
        <w:br/>
      </w:r>
      <w:r>
        <w:rPr>
          <w:sz w:val="22"/>
          <w:lang w:val="de-DE"/>
        </w:rPr>
        <w:br/>
      </w:r>
      <w:r>
        <w:rPr>
          <w:sz w:val="22"/>
          <w:lang w:val="de-DE"/>
        </w:rPr>
        <w:br/>
      </w:r>
      <w:r>
        <w:rPr>
          <w:sz w:val="22"/>
          <w:lang w:val="de-DE"/>
        </w:rPr>
        <w:br/>
      </w:r>
      <w:r>
        <w:rPr>
          <w:sz w:val="22"/>
          <w:lang w:val="de-DE"/>
        </w:rPr>
        <w:br/>
      </w:r>
      <w:r>
        <w:rPr>
          <w:sz w:val="22"/>
          <w:lang w:val="de-DE"/>
        </w:rPr>
        <w:br/>
      </w:r>
      <w:r>
        <w:rPr>
          <w:sz w:val="22"/>
          <w:lang w:val="de-DE"/>
        </w:rPr>
        <w:br/>
      </w:r>
      <w:r>
        <w:rPr>
          <w:sz w:val="22"/>
          <w:lang w:val="de-DE"/>
        </w:rPr>
        <w:br/>
      </w:r>
      <w:r>
        <w:rPr>
          <w:sz w:val="22"/>
          <w:lang w:val="de-DE"/>
        </w:rPr>
        <w:br/>
      </w:r>
      <w:r>
        <w:rPr>
          <w:sz w:val="22"/>
          <w:lang w:val="de-DE"/>
        </w:rPr>
        <w:br/>
      </w:r>
      <w:r>
        <w:rPr>
          <w:sz w:val="22"/>
          <w:lang w:val="de-DE"/>
        </w:rPr>
        <w:br/>
      </w:r>
      <w:r>
        <w:rPr>
          <w:sz w:val="22"/>
          <w:lang w:val="de-DE"/>
        </w:rPr>
        <w:br/>
      </w:r>
      <w:r>
        <w:rPr>
          <w:sz w:val="22"/>
          <w:lang w:val="de-DE"/>
        </w:rPr>
        <w:br/>
      </w:r>
    </w:p>
    <w:sectPr w:rsidR="00F728A6" w:rsidRPr="005A2F58" w:rsidSect="00152B19">
      <w:pgSz w:w="12240" w:h="15840"/>
      <w:pgMar w:top="1797" w:right="51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E82" w:rsidRDefault="00881E82" w:rsidP="00881E82">
      <w:r>
        <w:separator/>
      </w:r>
    </w:p>
  </w:endnote>
  <w:endnote w:type="continuationSeparator" w:id="0">
    <w:p w:rsidR="00881E82" w:rsidRDefault="00881E82" w:rsidP="0088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E82" w:rsidRDefault="00881E82" w:rsidP="00881E82">
      <w:r>
        <w:separator/>
      </w:r>
    </w:p>
  </w:footnote>
  <w:footnote w:type="continuationSeparator" w:id="0">
    <w:p w:rsidR="00881E82" w:rsidRDefault="00881E82" w:rsidP="0088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415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67823C7"/>
    <w:multiLevelType w:val="hybridMultilevel"/>
    <w:tmpl w:val="69B6F6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B652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3A62077F"/>
    <w:multiLevelType w:val="hybridMultilevel"/>
    <w:tmpl w:val="9DBCD0B6"/>
    <w:lvl w:ilvl="0" w:tplc="5EC63B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6AE0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FA70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FE63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F873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943A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4648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203D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78EA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9778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471408E8"/>
    <w:multiLevelType w:val="hybridMultilevel"/>
    <w:tmpl w:val="A292473C"/>
    <w:lvl w:ilvl="0" w:tplc="5EFA30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350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551E2B4B"/>
    <w:multiLevelType w:val="hybridMultilevel"/>
    <w:tmpl w:val="0E6EE330"/>
    <w:lvl w:ilvl="0" w:tplc="30C2CA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02A8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06FB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CC34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58D1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708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6A96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68F6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A43A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A549B"/>
    <w:multiLevelType w:val="hybridMultilevel"/>
    <w:tmpl w:val="F604BBD6"/>
    <w:lvl w:ilvl="0" w:tplc="AEC8B8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3A6E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2620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A009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1C9E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12E6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920C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EC87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F26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8970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6912139F"/>
    <w:multiLevelType w:val="hybridMultilevel"/>
    <w:tmpl w:val="FBE65C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FC1F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2"/>
  </w:num>
  <w:num w:numId="5">
    <w:abstractNumId w:val="0"/>
  </w:num>
  <w:num w:numId="6">
    <w:abstractNumId w:val="10"/>
  </w:num>
  <w:num w:numId="7">
    <w:abstractNumId w:val="3"/>
  </w:num>
  <w:num w:numId="8">
    <w:abstractNumId w:val="8"/>
  </w:num>
  <w:num w:numId="9">
    <w:abstractNumId w:val="7"/>
  </w:num>
  <w:num w:numId="10">
    <w:abstractNumId w:val="5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763"/>
    <w:rsid w:val="0007681B"/>
    <w:rsid w:val="0008428A"/>
    <w:rsid w:val="0008742D"/>
    <w:rsid w:val="00087983"/>
    <w:rsid w:val="00092C96"/>
    <w:rsid w:val="000E637E"/>
    <w:rsid w:val="00114E05"/>
    <w:rsid w:val="0014032E"/>
    <w:rsid w:val="00151151"/>
    <w:rsid w:val="00152B19"/>
    <w:rsid w:val="001551E7"/>
    <w:rsid w:val="001827E5"/>
    <w:rsid w:val="00193C2B"/>
    <w:rsid w:val="001A0CC6"/>
    <w:rsid w:val="001C70BE"/>
    <w:rsid w:val="001E1C64"/>
    <w:rsid w:val="00220BC7"/>
    <w:rsid w:val="00252885"/>
    <w:rsid w:val="00260BC3"/>
    <w:rsid w:val="00296786"/>
    <w:rsid w:val="002975CC"/>
    <w:rsid w:val="002A2083"/>
    <w:rsid w:val="002A22B0"/>
    <w:rsid w:val="00317F34"/>
    <w:rsid w:val="00322864"/>
    <w:rsid w:val="0035016C"/>
    <w:rsid w:val="0035387E"/>
    <w:rsid w:val="00356E65"/>
    <w:rsid w:val="00395A41"/>
    <w:rsid w:val="003A2D23"/>
    <w:rsid w:val="003D5A64"/>
    <w:rsid w:val="003E2008"/>
    <w:rsid w:val="00400B6E"/>
    <w:rsid w:val="00417A7E"/>
    <w:rsid w:val="0042364D"/>
    <w:rsid w:val="004402F6"/>
    <w:rsid w:val="00450DE7"/>
    <w:rsid w:val="004D329C"/>
    <w:rsid w:val="004F3135"/>
    <w:rsid w:val="005131B4"/>
    <w:rsid w:val="0052006B"/>
    <w:rsid w:val="00526E04"/>
    <w:rsid w:val="00556D71"/>
    <w:rsid w:val="0058418C"/>
    <w:rsid w:val="005852AB"/>
    <w:rsid w:val="00596073"/>
    <w:rsid w:val="005A2F58"/>
    <w:rsid w:val="005B3376"/>
    <w:rsid w:val="00610FE0"/>
    <w:rsid w:val="00622DC0"/>
    <w:rsid w:val="00647FC8"/>
    <w:rsid w:val="00655FDC"/>
    <w:rsid w:val="00682D51"/>
    <w:rsid w:val="006851A1"/>
    <w:rsid w:val="00687F54"/>
    <w:rsid w:val="006931C6"/>
    <w:rsid w:val="006B0647"/>
    <w:rsid w:val="006B3793"/>
    <w:rsid w:val="006B5721"/>
    <w:rsid w:val="00711053"/>
    <w:rsid w:val="0073050F"/>
    <w:rsid w:val="00737263"/>
    <w:rsid w:val="00741797"/>
    <w:rsid w:val="00744388"/>
    <w:rsid w:val="00746146"/>
    <w:rsid w:val="007551CA"/>
    <w:rsid w:val="00766C1D"/>
    <w:rsid w:val="00771037"/>
    <w:rsid w:val="00790781"/>
    <w:rsid w:val="00792047"/>
    <w:rsid w:val="007A2C70"/>
    <w:rsid w:val="007C2413"/>
    <w:rsid w:val="0084793D"/>
    <w:rsid w:val="008659BB"/>
    <w:rsid w:val="00872118"/>
    <w:rsid w:val="00872C55"/>
    <w:rsid w:val="00881E82"/>
    <w:rsid w:val="008A3211"/>
    <w:rsid w:val="008A395D"/>
    <w:rsid w:val="008B54D0"/>
    <w:rsid w:val="008D0730"/>
    <w:rsid w:val="008D228F"/>
    <w:rsid w:val="00914737"/>
    <w:rsid w:val="00921EFC"/>
    <w:rsid w:val="00935C33"/>
    <w:rsid w:val="009C219B"/>
    <w:rsid w:val="009E3C86"/>
    <w:rsid w:val="009E6EE7"/>
    <w:rsid w:val="00A179D2"/>
    <w:rsid w:val="00A40CD8"/>
    <w:rsid w:val="00A707FC"/>
    <w:rsid w:val="00A81604"/>
    <w:rsid w:val="00A81D60"/>
    <w:rsid w:val="00AA19E8"/>
    <w:rsid w:val="00AB0E72"/>
    <w:rsid w:val="00AB4C75"/>
    <w:rsid w:val="00AF522D"/>
    <w:rsid w:val="00B24086"/>
    <w:rsid w:val="00B30CBC"/>
    <w:rsid w:val="00B54FD4"/>
    <w:rsid w:val="00B74734"/>
    <w:rsid w:val="00B7662C"/>
    <w:rsid w:val="00B923E2"/>
    <w:rsid w:val="00BA4D0A"/>
    <w:rsid w:val="00BB0EC6"/>
    <w:rsid w:val="00BE4840"/>
    <w:rsid w:val="00BF39EB"/>
    <w:rsid w:val="00C160E0"/>
    <w:rsid w:val="00C230D0"/>
    <w:rsid w:val="00C44E19"/>
    <w:rsid w:val="00C77337"/>
    <w:rsid w:val="00C83961"/>
    <w:rsid w:val="00CA7EAA"/>
    <w:rsid w:val="00CB10E7"/>
    <w:rsid w:val="00CD7F99"/>
    <w:rsid w:val="00D475DE"/>
    <w:rsid w:val="00D565AA"/>
    <w:rsid w:val="00D729F9"/>
    <w:rsid w:val="00DC1756"/>
    <w:rsid w:val="00DC40A3"/>
    <w:rsid w:val="00DC7763"/>
    <w:rsid w:val="00E00C83"/>
    <w:rsid w:val="00E07231"/>
    <w:rsid w:val="00E2157F"/>
    <w:rsid w:val="00E31F09"/>
    <w:rsid w:val="00E8199A"/>
    <w:rsid w:val="00E8569D"/>
    <w:rsid w:val="00EB3409"/>
    <w:rsid w:val="00F36AB5"/>
    <w:rsid w:val="00F422F8"/>
    <w:rsid w:val="00F533F3"/>
    <w:rsid w:val="00F55FE1"/>
    <w:rsid w:val="00F62103"/>
    <w:rsid w:val="00F66212"/>
    <w:rsid w:val="00F728A6"/>
    <w:rsid w:val="00F94452"/>
    <w:rsid w:val="00FC4E36"/>
    <w:rsid w:val="00FD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BDE68E-21AA-4640-B831-E9030937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A19E8"/>
    <w:rPr>
      <w:rFonts w:ascii="Arial" w:hAnsi="Arial" w:cs="Arial"/>
    </w:rPr>
  </w:style>
  <w:style w:type="paragraph" w:styleId="berschrift1">
    <w:name w:val="heading 1"/>
    <w:basedOn w:val="Standard"/>
    <w:next w:val="Standard"/>
    <w:qFormat/>
    <w:rsid w:val="00B30CBC"/>
    <w:pPr>
      <w:keepNext/>
      <w:outlineLvl w:val="0"/>
    </w:pPr>
    <w:rPr>
      <w:b/>
      <w:bCs/>
      <w:kern w:val="32"/>
      <w:sz w:val="24"/>
      <w:szCs w:val="24"/>
    </w:rPr>
  </w:style>
  <w:style w:type="paragraph" w:styleId="berschrift2">
    <w:name w:val="heading 2"/>
    <w:basedOn w:val="Standard"/>
    <w:next w:val="Standard"/>
    <w:qFormat/>
    <w:rsid w:val="00B30CBC"/>
    <w:pPr>
      <w:keepNext/>
      <w:outlineLvl w:val="1"/>
    </w:pPr>
    <w:rPr>
      <w:b/>
      <w:bCs/>
      <w:i/>
      <w:iCs/>
      <w:sz w:val="24"/>
      <w:szCs w:val="24"/>
      <w:u w:val="single"/>
    </w:rPr>
  </w:style>
  <w:style w:type="paragraph" w:styleId="berschrift3">
    <w:name w:val="heading 3"/>
    <w:basedOn w:val="Standard"/>
    <w:next w:val="Standard"/>
    <w:qFormat/>
    <w:rsid w:val="00B30CBC"/>
    <w:pPr>
      <w:keepNext/>
      <w:outlineLvl w:val="2"/>
    </w:pPr>
    <w:rPr>
      <w:b/>
      <w:bCs/>
      <w:sz w:val="24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B30CBC"/>
    <w:pPr>
      <w:keepNext/>
      <w:jc w:val="center"/>
      <w:outlineLvl w:val="0"/>
    </w:pPr>
    <w:rPr>
      <w:b/>
      <w:bCs/>
      <w:kern w:val="28"/>
      <w:sz w:val="32"/>
      <w:szCs w:val="32"/>
      <w:u w:val="single"/>
    </w:rPr>
  </w:style>
  <w:style w:type="table" w:styleId="Tabellenraster">
    <w:name w:val="Table Grid"/>
    <w:basedOn w:val="NormaleTabelle"/>
    <w:rsid w:val="00220B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fzeile">
    <w:name w:val="header"/>
    <w:basedOn w:val="Standard"/>
    <w:link w:val="KopfzeileZchn"/>
    <w:unhideWhenUsed/>
    <w:rsid w:val="00881E8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81E82"/>
    <w:rPr>
      <w:rFonts w:ascii="Arial" w:hAnsi="Arial" w:cs="Arial"/>
    </w:rPr>
  </w:style>
  <w:style w:type="paragraph" w:styleId="Fuzeile">
    <w:name w:val="footer"/>
    <w:basedOn w:val="Standard"/>
    <w:link w:val="FuzeileZchn"/>
    <w:unhideWhenUsed/>
    <w:rsid w:val="00881E8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81E82"/>
    <w:rPr>
      <w:rFonts w:ascii="Arial" w:hAnsi="Arial" w:cs="Arial"/>
    </w:rPr>
  </w:style>
  <w:style w:type="paragraph" w:styleId="Listenabsatz">
    <w:name w:val="List Paragraph"/>
    <w:basedOn w:val="Standard"/>
    <w:uiPriority w:val="34"/>
    <w:qFormat/>
    <w:rsid w:val="00F94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6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8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4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0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7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9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0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3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9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1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2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file:///C:\Toolbox\IMAGES\DewaltLogo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http://toolnet.bdk.com/ProductImages/EuropeanImages/Professional/Logos/Chrome%20XR%20Lithium%20A3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7A70C-F377-4B48-B314-8310B0E1E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DC 732 C2</vt:lpstr>
      <vt:lpstr>DC 732 C2</vt:lpstr>
    </vt:vector>
  </TitlesOfParts>
  <Company>Black &amp; Decker</Company>
  <LinksUpToDate>false</LinksUpToDate>
  <CharactersWithSpaces>2173</CharactersWithSpaces>
  <SharedDoc>false</SharedDoc>
  <HLinks>
    <vt:vector size="12" baseType="variant">
      <vt:variant>
        <vt:i4>8060997</vt:i4>
      </vt:variant>
      <vt:variant>
        <vt:i4>-1</vt:i4>
      </vt:variant>
      <vt:variant>
        <vt:i4>1026</vt:i4>
      </vt:variant>
      <vt:variant>
        <vt:i4>1</vt:i4>
      </vt:variant>
      <vt:variant>
        <vt:lpwstr>C:\Toolbox\IMAGES\DewaltLogo.gif</vt:lpwstr>
      </vt:variant>
      <vt:variant>
        <vt:lpwstr/>
      </vt:variant>
      <vt:variant>
        <vt:i4>8061049</vt:i4>
      </vt:variant>
      <vt:variant>
        <vt:i4>-1</vt:i4>
      </vt:variant>
      <vt:variant>
        <vt:i4>1049</vt:i4>
      </vt:variant>
      <vt:variant>
        <vt:i4>1</vt:i4>
      </vt:variant>
      <vt:variant>
        <vt:lpwstr>http://toolnet.bdk.com/ProductImages/imports/EU_Images/Dewalt/2175794_DCN692P2.jpg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 732 C2</dc:title>
  <dc:creator>Black &amp; Decker</dc:creator>
  <cp:lastModifiedBy>Messing, Ruediger</cp:lastModifiedBy>
  <cp:revision>25</cp:revision>
  <cp:lastPrinted>2011-04-12T07:17:00Z</cp:lastPrinted>
  <dcterms:created xsi:type="dcterms:W3CDTF">2017-11-24T14:59:00Z</dcterms:created>
  <dcterms:modified xsi:type="dcterms:W3CDTF">2018-01-25T10:33:00Z</dcterms:modified>
</cp:coreProperties>
</file>