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0BE" w:rsidRPr="00552C88" w:rsidRDefault="00B152D7" w:rsidP="00AA19E8">
      <w:pPr>
        <w:rPr>
          <w:b/>
          <w:sz w:val="32"/>
          <w:lang w:val="de-DE"/>
        </w:rPr>
      </w:pPr>
      <w:r w:rsidRPr="00B152D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32570FE">
            <wp:simplePos x="0" y="0"/>
            <wp:positionH relativeFrom="column">
              <wp:posOffset>1786889</wp:posOffset>
            </wp:positionH>
            <wp:positionV relativeFrom="paragraph">
              <wp:posOffset>-760095</wp:posOffset>
            </wp:positionV>
            <wp:extent cx="2430089" cy="504190"/>
            <wp:effectExtent l="0" t="0" r="8890" b="0"/>
            <wp:wrapNone/>
            <wp:docPr id="16" name="Grafik 15">
              <a:extLst xmlns:a="http://schemas.openxmlformats.org/drawingml/2006/main">
                <a:ext uri="{FF2B5EF4-FFF2-40B4-BE49-F238E27FC236}">
                  <a16:creationId xmlns:a16="http://schemas.microsoft.com/office/drawing/2014/main" id="{DC1EB362-AB15-4642-A87F-F08835F10D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5">
                      <a:extLst>
                        <a:ext uri="{FF2B5EF4-FFF2-40B4-BE49-F238E27FC236}">
                          <a16:creationId xmlns:a16="http://schemas.microsoft.com/office/drawing/2014/main" id="{DC1EB362-AB15-4642-A87F-F08835F10D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957" cy="507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29D" w:rsidRPr="0026529D">
        <w:rPr>
          <w:b/>
          <w:noProof/>
          <w:sz w:val="32"/>
        </w:rPr>
        <w:drawing>
          <wp:anchor distT="0" distB="0" distL="114300" distR="114300" simplePos="0" relativeHeight="251660288" behindDoc="1" locked="0" layoutInCell="1" allowOverlap="1" wp14:anchorId="33EF0061">
            <wp:simplePos x="0" y="0"/>
            <wp:positionH relativeFrom="column">
              <wp:posOffset>4507230</wp:posOffset>
            </wp:positionH>
            <wp:positionV relativeFrom="paragraph">
              <wp:posOffset>-1011555</wp:posOffset>
            </wp:positionV>
            <wp:extent cx="1493520" cy="1493520"/>
            <wp:effectExtent l="0" t="0" r="0" b="0"/>
            <wp:wrapNone/>
            <wp:docPr id="21" name="Grafik 20" descr="Ein Bild, das Werkzeug, Straße, Verkehr, Mann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46F25502-31B5-4FDA-8804-8C79125170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0" descr="Ein Bild, das Werkzeug, Straße, Verkehr, Mann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46F25502-31B5-4FDA-8804-8C79125170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263">
        <w:rPr>
          <w:b/>
          <w:noProof/>
          <w:sz w:val="32"/>
          <w:lang w:val="de-DE" w:eastAsia="de-DE"/>
        </w:rPr>
        <w:drawing>
          <wp:anchor distT="0" distB="0" distL="114300" distR="114300" simplePos="0" relativeHeight="251656191" behindDoc="0" locked="0" layoutInCell="1" allowOverlap="1" wp14:anchorId="0CBCE105" wp14:editId="45113EC1">
            <wp:simplePos x="0" y="0"/>
            <wp:positionH relativeFrom="margin">
              <wp:posOffset>5805170</wp:posOffset>
            </wp:positionH>
            <wp:positionV relativeFrom="topMargin">
              <wp:posOffset>750570</wp:posOffset>
            </wp:positionV>
            <wp:extent cx="971550" cy="625475"/>
            <wp:effectExtent l="0" t="0" r="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STAK_XRP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263">
        <w:rPr>
          <w:b/>
          <w:noProof/>
          <w:sz w:val="32"/>
          <w:lang w:val="de-DE" w:eastAsia="de-DE"/>
        </w:rPr>
        <w:drawing>
          <wp:anchor distT="0" distB="0" distL="114300" distR="114300" simplePos="0" relativeHeight="251657216" behindDoc="0" locked="0" layoutInCell="0" allowOverlap="1" wp14:anchorId="475BCAB9" wp14:editId="277D0143">
            <wp:simplePos x="0" y="0"/>
            <wp:positionH relativeFrom="margin">
              <wp:align>left</wp:align>
            </wp:positionH>
            <wp:positionV relativeFrom="topMargin">
              <wp:posOffset>379095</wp:posOffset>
            </wp:positionV>
            <wp:extent cx="1636395" cy="504825"/>
            <wp:effectExtent l="0" t="0" r="1905" b="9525"/>
            <wp:wrapTopAndBottom/>
            <wp:docPr id="2" name="BRAND" descr="C:\Toolbox\IMAGES\DewaltLogo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" descr="C:\Toolbox\IMAGES\DewaltLogo.gif"/>
                    <pic:cNvPicPr>
                      <a:picLocks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3961">
        <w:rPr>
          <w:b/>
          <w:sz w:val="32"/>
          <w:lang w:val="de-DE"/>
        </w:rPr>
        <w:t>D</w:t>
      </w:r>
      <w:r w:rsidR="0073050F">
        <w:rPr>
          <w:b/>
          <w:sz w:val="32"/>
          <w:lang w:val="de-DE"/>
        </w:rPr>
        <w:t>C</w:t>
      </w:r>
      <w:r w:rsidR="00AA19E8">
        <w:rPr>
          <w:b/>
          <w:sz w:val="32"/>
          <w:lang w:val="de-DE"/>
        </w:rPr>
        <w:t>D</w:t>
      </w:r>
      <w:r w:rsidR="0073050F">
        <w:rPr>
          <w:b/>
          <w:sz w:val="32"/>
          <w:lang w:val="de-DE"/>
        </w:rPr>
        <w:t xml:space="preserve"> </w:t>
      </w:r>
      <w:r w:rsidR="003E2B22">
        <w:rPr>
          <w:b/>
          <w:bCs/>
          <w:sz w:val="32"/>
          <w:szCs w:val="32"/>
          <w:lang w:val="de-DE"/>
        </w:rPr>
        <w:t>99</w:t>
      </w:r>
      <w:r w:rsidR="0026529D">
        <w:rPr>
          <w:b/>
          <w:bCs/>
          <w:sz w:val="32"/>
          <w:szCs w:val="32"/>
          <w:lang w:val="de-DE"/>
        </w:rPr>
        <w:t>9</w:t>
      </w:r>
      <w:r w:rsidR="00024DF2">
        <w:rPr>
          <w:b/>
          <w:bCs/>
          <w:sz w:val="32"/>
          <w:szCs w:val="32"/>
          <w:lang w:val="de-DE"/>
        </w:rPr>
        <w:t xml:space="preserve"> NT</w:t>
      </w:r>
      <w:r w:rsidR="0026529D">
        <w:rPr>
          <w:b/>
          <w:bCs/>
          <w:sz w:val="32"/>
          <w:szCs w:val="32"/>
          <w:lang w:val="de-DE"/>
        </w:rPr>
        <w:t>-XJ</w:t>
      </w:r>
    </w:p>
    <w:p w:rsidR="001C70BE" w:rsidRDefault="001C70BE" w:rsidP="00087983">
      <w:pPr>
        <w:tabs>
          <w:tab w:val="left" w:pos="7272"/>
        </w:tabs>
        <w:rPr>
          <w:b/>
          <w:sz w:val="24"/>
          <w:lang w:val="de-DE"/>
        </w:rPr>
      </w:pPr>
      <w:r>
        <w:rPr>
          <w:b/>
          <w:sz w:val="24"/>
          <w:lang w:val="de-DE"/>
        </w:rPr>
        <w:t>1</w:t>
      </w:r>
      <w:r w:rsidR="00D565AA">
        <w:rPr>
          <w:b/>
          <w:sz w:val="24"/>
          <w:lang w:val="de-DE"/>
        </w:rPr>
        <w:t>8</w:t>
      </w:r>
      <w:r w:rsidR="00087983">
        <w:rPr>
          <w:b/>
          <w:sz w:val="24"/>
          <w:lang w:val="de-DE"/>
        </w:rPr>
        <w:t xml:space="preserve"> Volt </w:t>
      </w:r>
      <w:r w:rsidR="007F7364">
        <w:rPr>
          <w:b/>
          <w:sz w:val="24"/>
          <w:lang w:val="de-DE"/>
        </w:rPr>
        <w:t>Akku-</w:t>
      </w:r>
      <w:r w:rsidR="00CE4EB5">
        <w:rPr>
          <w:b/>
          <w:sz w:val="24"/>
          <w:lang w:val="de-DE"/>
        </w:rPr>
        <w:t>Dreigang-</w:t>
      </w:r>
      <w:r w:rsidR="00400B6E">
        <w:rPr>
          <w:b/>
          <w:sz w:val="24"/>
          <w:lang w:val="de-DE"/>
        </w:rPr>
        <w:t>Schlagb</w:t>
      </w:r>
      <w:r>
        <w:rPr>
          <w:b/>
          <w:sz w:val="24"/>
          <w:lang w:val="de-DE"/>
        </w:rPr>
        <w:t>ohrschrauber</w:t>
      </w:r>
      <w:r w:rsidR="000A7A48" w:rsidRPr="000A7A48">
        <w:rPr>
          <w:noProof/>
          <w:lang w:val="de-DE" w:eastAsia="de-DE"/>
        </w:rPr>
        <w:t xml:space="preserve"> </w:t>
      </w:r>
      <w:r w:rsidR="00F55928">
        <w:rPr>
          <w:b/>
          <w:sz w:val="24"/>
          <w:lang w:val="de-DE"/>
        </w:rPr>
        <w:t>(bürstenlos)</w:t>
      </w:r>
    </w:p>
    <w:p w:rsidR="001C70BE" w:rsidRPr="00B1524A" w:rsidRDefault="001C70BE">
      <w:pPr>
        <w:rPr>
          <w:lang w:val="de-DE"/>
        </w:rPr>
      </w:pPr>
    </w:p>
    <w:p w:rsidR="0026529D" w:rsidRDefault="0026529D" w:rsidP="0026529D">
      <w:pPr>
        <w:numPr>
          <w:ilvl w:val="0"/>
          <w:numId w:val="1"/>
        </w:numPr>
        <w:autoSpaceDE w:val="0"/>
        <w:autoSpaceDN w:val="0"/>
        <w:adjustRightInd w:val="0"/>
        <w:rPr>
          <w:sz w:val="23"/>
          <w:szCs w:val="23"/>
          <w:lang w:val="de-DE"/>
        </w:rPr>
      </w:pPr>
      <w:r>
        <w:rPr>
          <w:sz w:val="23"/>
          <w:szCs w:val="23"/>
          <w:lang w:val="de-DE"/>
        </w:rPr>
        <w:t xml:space="preserve">Extrem leistungsstarker Akku-Dreigang-Schlagbohrschrauber aus der neuen </w:t>
      </w:r>
      <w:r w:rsidRPr="0026529D">
        <w:rPr>
          <w:sz w:val="23"/>
          <w:szCs w:val="23"/>
          <w:lang w:val="de-DE"/>
        </w:rPr>
        <w:t>FLEXVOLT Advantage</w:t>
      </w:r>
      <w:r>
        <w:rPr>
          <w:sz w:val="23"/>
          <w:szCs w:val="23"/>
          <w:lang w:val="de-DE"/>
        </w:rPr>
        <w:t>-Serie</w:t>
      </w:r>
      <w:r w:rsidRPr="0026529D">
        <w:rPr>
          <w:sz w:val="23"/>
          <w:szCs w:val="23"/>
          <w:lang w:val="de-DE"/>
        </w:rPr>
        <w:t xml:space="preserve">: </w:t>
      </w:r>
    </w:p>
    <w:p w:rsidR="0026529D" w:rsidRPr="0026529D" w:rsidRDefault="0026529D" w:rsidP="0026529D">
      <w:pPr>
        <w:numPr>
          <w:ilvl w:val="0"/>
          <w:numId w:val="1"/>
        </w:numPr>
        <w:autoSpaceDE w:val="0"/>
        <w:autoSpaceDN w:val="0"/>
        <w:adjustRightInd w:val="0"/>
        <w:rPr>
          <w:sz w:val="23"/>
          <w:szCs w:val="23"/>
          <w:lang w:val="de-DE"/>
        </w:rPr>
      </w:pPr>
      <w:r w:rsidRPr="0026529D">
        <w:rPr>
          <w:sz w:val="23"/>
          <w:szCs w:val="23"/>
          <w:lang w:val="de-DE"/>
        </w:rPr>
        <w:t>Für einen doppelten Vorteil beim Einsatz von XR FLEXVOLT- anstelle gängiger 18 Volt XR-Akkus:</w:t>
      </w:r>
    </w:p>
    <w:p w:rsidR="0026529D" w:rsidRPr="0026529D" w:rsidRDefault="0026529D" w:rsidP="0026529D">
      <w:pPr>
        <w:autoSpaceDE w:val="0"/>
        <w:autoSpaceDN w:val="0"/>
        <w:adjustRightInd w:val="0"/>
        <w:ind w:left="720"/>
        <w:rPr>
          <w:sz w:val="24"/>
          <w:szCs w:val="24"/>
          <w:lang w:val="de-DE"/>
        </w:rPr>
      </w:pPr>
      <w:r>
        <w:rPr>
          <w:sz w:val="23"/>
          <w:szCs w:val="23"/>
          <w:lang w:val="de-DE"/>
        </w:rPr>
        <w:t xml:space="preserve">1.) </w:t>
      </w:r>
      <w:r w:rsidRPr="0026529D">
        <w:rPr>
          <w:sz w:val="23"/>
          <w:szCs w:val="23"/>
          <w:lang w:val="de-DE"/>
        </w:rPr>
        <w:t xml:space="preserve">Durch geringere Innenwiderstände der Akku-Zellen erfolgt ein schnellerer Stromfluss zum </w:t>
      </w:r>
      <w:r w:rsidRPr="0026529D">
        <w:rPr>
          <w:sz w:val="24"/>
          <w:szCs w:val="24"/>
          <w:lang w:val="de-DE"/>
        </w:rPr>
        <w:t xml:space="preserve">Motor, sodass dieser bereits beim Einsatz eines XR </w:t>
      </w:r>
      <w:proofErr w:type="spellStart"/>
      <w:r w:rsidRPr="0026529D">
        <w:rPr>
          <w:sz w:val="24"/>
          <w:szCs w:val="24"/>
          <w:lang w:val="de-DE"/>
        </w:rPr>
        <w:t>Flexvolt</w:t>
      </w:r>
      <w:proofErr w:type="spellEnd"/>
      <w:r w:rsidRPr="0026529D">
        <w:rPr>
          <w:sz w:val="24"/>
          <w:szCs w:val="24"/>
          <w:lang w:val="de-DE"/>
        </w:rPr>
        <w:t>-Akkus mit 6 Ah eine über 54% höhere Abgabeleistung und somit eine entsprechend stärkere Durchzugskraft liefert</w:t>
      </w:r>
    </w:p>
    <w:p w:rsidR="0026529D" w:rsidRPr="00724645" w:rsidRDefault="0026529D" w:rsidP="0026529D">
      <w:pPr>
        <w:autoSpaceDE w:val="0"/>
        <w:autoSpaceDN w:val="0"/>
        <w:adjustRightInd w:val="0"/>
        <w:ind w:left="72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2.) Weitaus längere Laufzeit durch die Verfügungstellung sehr hoher Akku-Kapazitäten von bis zu 12 Ah</w:t>
      </w:r>
    </w:p>
    <w:p w:rsidR="003E2B22" w:rsidRPr="00724645" w:rsidRDefault="003E2B22" w:rsidP="0026529D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 xml:space="preserve">Über 50% längere Laufzeit pro Akkuladung sowie höhere Lebensdauer durch innovative, bürstenlose Motor-Technologie </w:t>
      </w:r>
    </w:p>
    <w:p w:rsidR="00124D73" w:rsidRPr="00724645" w:rsidRDefault="00124D73" w:rsidP="00124D73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Sehr hoher Arbeitsfortschritt durch optimal abgestimmtes 3-Gang-Vollmetallgetriebe</w:t>
      </w:r>
    </w:p>
    <w:p w:rsidR="003E2B22" w:rsidRPr="00724645" w:rsidRDefault="003E2B22" w:rsidP="003E2B22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Problemloser Langzeiteinsatz durch Sicherheitselektronik (permanente Überprüfung von Akku-Temperatur, Stromentnahme und Entladeschutz)</w:t>
      </w:r>
    </w:p>
    <w:p w:rsidR="003E2B22" w:rsidRPr="00724645" w:rsidRDefault="003E2B22" w:rsidP="003E2B22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Elektronische Dreh- und Schlagzahlregulierung sowie Rechts- / Linkslauf</w:t>
      </w:r>
    </w:p>
    <w:p w:rsidR="006E7C53" w:rsidRPr="00724645" w:rsidRDefault="006E7C53" w:rsidP="006E7C53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Innovative, elektronische Drehmomentkupplung sowie präzises 11-stufiges Drehmomentmodul mit zuverlässigem Abschaltmoment</w:t>
      </w:r>
    </w:p>
    <w:p w:rsidR="003E2B22" w:rsidRPr="00724645" w:rsidRDefault="003E2B22" w:rsidP="003E2B22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Robustes 13 mm Vollmetall-Schnellspann-Bohrfutter und automatische Spindelarretierung</w:t>
      </w:r>
    </w:p>
    <w:p w:rsidR="003E2B22" w:rsidRPr="00724645" w:rsidRDefault="003E2B22" w:rsidP="003E2B22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Innovative dreistufige LED-Leuchte mit sehr hoher Leuch</w:t>
      </w:r>
      <w:r w:rsidR="000E7BA5" w:rsidRPr="00724645">
        <w:rPr>
          <w:sz w:val="24"/>
          <w:szCs w:val="24"/>
          <w:lang w:val="de-DE"/>
        </w:rPr>
        <w:t xml:space="preserve">tkraft von bis zu 77 Lumen </w:t>
      </w:r>
      <w:r w:rsidRPr="00724645">
        <w:rPr>
          <w:sz w:val="24"/>
          <w:szCs w:val="24"/>
          <w:lang w:val="de-DE"/>
        </w:rPr>
        <w:t>und optimal ausgerichtetem Lichtkegel</w:t>
      </w:r>
    </w:p>
    <w:p w:rsidR="003E2B22" w:rsidRPr="00724645" w:rsidRDefault="003E2B22" w:rsidP="003E2B22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Sehr kompakte Abmessungen durch innovative, elektronisch gesteuerte Drehmoment-kupplung und damit problemloser Einsatz auch bei eingeengten Platzverhältnissen</w:t>
      </w:r>
    </w:p>
    <w:p w:rsidR="003E2B22" w:rsidRPr="00724645" w:rsidRDefault="003E2B22" w:rsidP="003E2B22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Ergonomisch gummierter Handgriff für ein Maximum an Sicherheit und Arbeitskomfort</w:t>
      </w:r>
    </w:p>
    <w:p w:rsidR="00162224" w:rsidRPr="00724645" w:rsidRDefault="00162224" w:rsidP="00162224">
      <w:pPr>
        <w:numPr>
          <w:ilvl w:val="0"/>
          <w:numId w:val="1"/>
        </w:numPr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Einsetzbar mit alle 18</w:t>
      </w:r>
      <w:r w:rsidR="0026529D" w:rsidRPr="00724645">
        <w:rPr>
          <w:sz w:val="24"/>
          <w:szCs w:val="24"/>
          <w:lang w:val="de-DE"/>
        </w:rPr>
        <w:t xml:space="preserve"> </w:t>
      </w:r>
      <w:r w:rsidRPr="00724645">
        <w:rPr>
          <w:sz w:val="24"/>
          <w:szCs w:val="24"/>
          <w:lang w:val="de-DE"/>
        </w:rPr>
        <w:t>Volt Li-Ion XR-</w:t>
      </w:r>
      <w:r w:rsidR="0026529D" w:rsidRPr="00724645">
        <w:rPr>
          <w:sz w:val="24"/>
          <w:szCs w:val="24"/>
          <w:lang w:val="de-DE"/>
        </w:rPr>
        <w:t xml:space="preserve"> und XR-</w:t>
      </w:r>
      <w:proofErr w:type="spellStart"/>
      <w:r w:rsidR="0026529D" w:rsidRPr="00724645">
        <w:rPr>
          <w:sz w:val="24"/>
          <w:szCs w:val="24"/>
          <w:lang w:val="de-DE"/>
        </w:rPr>
        <w:t>Flexvolt</w:t>
      </w:r>
      <w:proofErr w:type="spellEnd"/>
      <w:r w:rsidR="0026529D" w:rsidRPr="00724645">
        <w:rPr>
          <w:sz w:val="24"/>
          <w:szCs w:val="24"/>
          <w:lang w:val="de-DE"/>
        </w:rPr>
        <w:t>-</w:t>
      </w:r>
      <w:r w:rsidRPr="00724645">
        <w:rPr>
          <w:sz w:val="24"/>
          <w:szCs w:val="24"/>
          <w:lang w:val="de-DE"/>
        </w:rPr>
        <w:t>Akkus (nicht im Lieferumfang)</w:t>
      </w:r>
    </w:p>
    <w:p w:rsidR="0026529D" w:rsidRPr="00724645" w:rsidRDefault="0026529D" w:rsidP="00162224">
      <w:pPr>
        <w:numPr>
          <w:ilvl w:val="0"/>
          <w:numId w:val="1"/>
        </w:numPr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Verlängerter Zusatzhandgriff zur besseren Kontrolle</w:t>
      </w:r>
      <w:r w:rsidR="00724645">
        <w:rPr>
          <w:sz w:val="24"/>
          <w:szCs w:val="24"/>
          <w:lang w:val="de-DE"/>
        </w:rPr>
        <w:t xml:space="preserve"> </w:t>
      </w:r>
      <w:proofErr w:type="gramStart"/>
      <w:r w:rsidRPr="00724645">
        <w:rPr>
          <w:sz w:val="24"/>
          <w:szCs w:val="24"/>
          <w:lang w:val="de-DE"/>
        </w:rPr>
        <w:t>des gesteigertem Drehmoments</w:t>
      </w:r>
      <w:proofErr w:type="gramEnd"/>
    </w:p>
    <w:p w:rsidR="00162224" w:rsidRPr="00724645" w:rsidRDefault="00162224" w:rsidP="00162224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 xml:space="preserve">Gürtelhaken und magnetischer Bithalter garantieren in allen Situationen einen sicheren </w:t>
      </w:r>
      <w:r w:rsidR="000E7BA5" w:rsidRPr="00724645">
        <w:rPr>
          <w:sz w:val="24"/>
          <w:szCs w:val="24"/>
          <w:lang w:val="de-DE"/>
        </w:rPr>
        <w:t xml:space="preserve">      </w:t>
      </w:r>
      <w:r w:rsidRPr="00724645">
        <w:rPr>
          <w:sz w:val="24"/>
          <w:szCs w:val="24"/>
          <w:lang w:val="de-DE"/>
        </w:rPr>
        <w:t>und schnellen Einsatz</w:t>
      </w:r>
    </w:p>
    <w:p w:rsidR="006C0263" w:rsidRPr="00724645" w:rsidRDefault="00162224" w:rsidP="006C0263">
      <w:pPr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de-DE"/>
        </w:rPr>
      </w:pPr>
      <w:r w:rsidRPr="00724645">
        <w:rPr>
          <w:sz w:val="24"/>
          <w:szCs w:val="24"/>
          <w:lang w:val="de-DE"/>
        </w:rPr>
        <w:t>Serienmäßig in T STAK-Box und als Basistype (ohne Akkus und Ladegerät) optimal geeignet bei bereits vorhandenen 18 Volt XR-</w:t>
      </w:r>
      <w:r w:rsidR="0026529D" w:rsidRPr="00724645">
        <w:rPr>
          <w:sz w:val="24"/>
          <w:szCs w:val="24"/>
          <w:lang w:val="de-DE"/>
        </w:rPr>
        <w:t xml:space="preserve"> oder XR-</w:t>
      </w:r>
      <w:proofErr w:type="spellStart"/>
      <w:r w:rsidR="0026529D" w:rsidRPr="00724645">
        <w:rPr>
          <w:sz w:val="24"/>
          <w:szCs w:val="24"/>
          <w:lang w:val="de-DE"/>
        </w:rPr>
        <w:t>Flexvolt</w:t>
      </w:r>
      <w:proofErr w:type="spellEnd"/>
      <w:r w:rsidR="0026529D" w:rsidRPr="00724645">
        <w:rPr>
          <w:sz w:val="24"/>
          <w:szCs w:val="24"/>
          <w:lang w:val="de-DE"/>
        </w:rPr>
        <w:t>-</w:t>
      </w:r>
      <w:r w:rsidRPr="00724645">
        <w:rPr>
          <w:sz w:val="24"/>
          <w:szCs w:val="24"/>
          <w:lang w:val="de-DE"/>
        </w:rPr>
        <w:t xml:space="preserve">Akkus oder für das </w:t>
      </w:r>
      <w:proofErr w:type="spellStart"/>
      <w:r w:rsidRPr="00724645">
        <w:rPr>
          <w:sz w:val="24"/>
          <w:szCs w:val="24"/>
          <w:lang w:val="de-DE"/>
        </w:rPr>
        <w:t>DeWALT</w:t>
      </w:r>
      <w:proofErr w:type="spellEnd"/>
      <w:r w:rsidRPr="00724645">
        <w:rPr>
          <w:sz w:val="24"/>
          <w:szCs w:val="24"/>
          <w:lang w:val="de-DE"/>
        </w:rPr>
        <w:t xml:space="preserve"> ‚Akku Plus‘-System</w:t>
      </w:r>
    </w:p>
    <w:p w:rsidR="006C0263" w:rsidRPr="006C0263" w:rsidRDefault="006C0263" w:rsidP="006C0263">
      <w:pPr>
        <w:autoSpaceDE w:val="0"/>
        <w:autoSpaceDN w:val="0"/>
        <w:adjustRightInd w:val="0"/>
        <w:ind w:left="360"/>
        <w:rPr>
          <w:sz w:val="22"/>
          <w:szCs w:val="22"/>
          <w:lang w:val="de-DE"/>
        </w:rPr>
      </w:pPr>
    </w:p>
    <w:p w:rsidR="001C70BE" w:rsidRPr="00B152D7" w:rsidRDefault="001C70BE">
      <w:pPr>
        <w:rPr>
          <w:sz w:val="24"/>
          <w:szCs w:val="24"/>
          <w:u w:val="single"/>
          <w:lang w:val="de-DE"/>
        </w:rPr>
      </w:pPr>
      <w:r w:rsidRPr="00B152D7">
        <w:rPr>
          <w:sz w:val="24"/>
          <w:szCs w:val="24"/>
          <w:u w:val="single"/>
          <w:lang w:val="de-DE"/>
        </w:rPr>
        <w:t>Serienmäßiger Lieferumfang</w:t>
      </w:r>
    </w:p>
    <w:p w:rsidR="00771037" w:rsidRPr="00B152D7" w:rsidRDefault="00CE4EB5" w:rsidP="0035016C">
      <w:pPr>
        <w:numPr>
          <w:ilvl w:val="0"/>
          <w:numId w:val="2"/>
        </w:numPr>
        <w:rPr>
          <w:sz w:val="24"/>
          <w:szCs w:val="24"/>
          <w:lang w:val="de-DE"/>
        </w:rPr>
      </w:pPr>
      <w:r w:rsidRPr="00B152D7">
        <w:rPr>
          <w:sz w:val="24"/>
          <w:szCs w:val="24"/>
          <w:lang w:val="de-DE"/>
        </w:rPr>
        <w:t>Gürtelhaken</w:t>
      </w:r>
    </w:p>
    <w:p w:rsidR="00771037" w:rsidRPr="00B152D7" w:rsidRDefault="00506E2F" w:rsidP="0035016C">
      <w:pPr>
        <w:numPr>
          <w:ilvl w:val="0"/>
          <w:numId w:val="2"/>
        </w:numPr>
        <w:rPr>
          <w:sz w:val="24"/>
          <w:szCs w:val="24"/>
          <w:lang w:val="de-DE"/>
        </w:rPr>
      </w:pPr>
      <w:r w:rsidRPr="00B152D7">
        <w:rPr>
          <w:sz w:val="24"/>
          <w:szCs w:val="24"/>
          <w:lang w:val="de-DE"/>
        </w:rPr>
        <w:t>m</w:t>
      </w:r>
      <w:r w:rsidR="00CE4EB5" w:rsidRPr="00B152D7">
        <w:rPr>
          <w:sz w:val="24"/>
          <w:szCs w:val="24"/>
          <w:lang w:val="de-DE"/>
        </w:rPr>
        <w:t xml:space="preserve">agnetischer </w:t>
      </w:r>
      <w:r w:rsidR="00771037" w:rsidRPr="00B152D7">
        <w:rPr>
          <w:sz w:val="24"/>
          <w:szCs w:val="24"/>
          <w:lang w:val="de-DE"/>
        </w:rPr>
        <w:t>Bithalter</w:t>
      </w:r>
    </w:p>
    <w:p w:rsidR="00CE4EB5" w:rsidRPr="00B152D7" w:rsidRDefault="00506E2F" w:rsidP="0035016C">
      <w:pPr>
        <w:numPr>
          <w:ilvl w:val="0"/>
          <w:numId w:val="2"/>
        </w:numPr>
        <w:rPr>
          <w:sz w:val="24"/>
          <w:szCs w:val="24"/>
          <w:lang w:val="de-DE"/>
        </w:rPr>
      </w:pPr>
      <w:r w:rsidRPr="00B152D7">
        <w:rPr>
          <w:sz w:val="24"/>
          <w:szCs w:val="24"/>
          <w:lang w:val="de-DE"/>
        </w:rPr>
        <w:t>v</w:t>
      </w:r>
      <w:r w:rsidR="00CE4EB5" w:rsidRPr="00B152D7">
        <w:rPr>
          <w:sz w:val="24"/>
          <w:szCs w:val="24"/>
          <w:lang w:val="de-DE"/>
        </w:rPr>
        <w:t>erstellbarer Zusatzhandgriff</w:t>
      </w:r>
    </w:p>
    <w:p w:rsidR="001C70BE" w:rsidRPr="00B152D7" w:rsidRDefault="00B10E24">
      <w:pPr>
        <w:numPr>
          <w:ilvl w:val="0"/>
          <w:numId w:val="2"/>
        </w:numPr>
        <w:rPr>
          <w:sz w:val="24"/>
          <w:szCs w:val="24"/>
          <w:lang w:val="de-DE"/>
        </w:rPr>
      </w:pPr>
      <w:r w:rsidRPr="00B152D7">
        <w:rPr>
          <w:sz w:val="24"/>
          <w:szCs w:val="24"/>
          <w:lang w:val="de-DE"/>
        </w:rPr>
        <w:t>T STAK-</w:t>
      </w:r>
      <w:r w:rsidR="00CC3EA9" w:rsidRPr="00B152D7">
        <w:rPr>
          <w:sz w:val="24"/>
          <w:szCs w:val="24"/>
          <w:lang w:val="de-DE"/>
        </w:rPr>
        <w:t xml:space="preserve">Box </w:t>
      </w:r>
    </w:p>
    <w:p w:rsidR="001C70BE" w:rsidRPr="00B1524A" w:rsidRDefault="001C70BE">
      <w:pPr>
        <w:rPr>
          <w:sz w:val="23"/>
          <w:szCs w:val="23"/>
          <w:lang w:val="de-DE"/>
        </w:rPr>
      </w:pPr>
    </w:p>
    <w:p w:rsidR="0035016C" w:rsidRPr="00B1524A" w:rsidRDefault="006F587E">
      <w:pPr>
        <w:rPr>
          <w:b/>
          <w:bCs/>
          <w:sz w:val="24"/>
          <w:szCs w:val="23"/>
          <w:lang w:val="de-DE"/>
        </w:rPr>
      </w:pPr>
      <w:r w:rsidRPr="00B1524A">
        <w:rPr>
          <w:b/>
          <w:bCs/>
          <w:sz w:val="24"/>
          <w:szCs w:val="23"/>
          <w:lang w:val="de-DE"/>
        </w:rPr>
        <w:t>Technische Daten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3911"/>
      </w:tblGrid>
      <w:tr w:rsidR="00E93F2C" w:rsidRPr="005C232B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F2C" w:rsidRPr="00C22690" w:rsidRDefault="00E93F2C" w:rsidP="00E93F2C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Akku-Technologie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F2C" w:rsidRPr="00C22690" w:rsidRDefault="00E93F2C" w:rsidP="005C232B">
            <w:pPr>
              <w:tabs>
                <w:tab w:val="left" w:pos="1237"/>
                <w:tab w:val="left" w:pos="3421"/>
              </w:tabs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18</w:t>
            </w:r>
            <w:r w:rsidR="00B152D7" w:rsidRPr="00C22690">
              <w:rPr>
                <w:sz w:val="24"/>
                <w:szCs w:val="24"/>
                <w:lang w:val="de-DE"/>
              </w:rPr>
              <w:t xml:space="preserve"> </w:t>
            </w:r>
            <w:r w:rsidRPr="00C22690">
              <w:rPr>
                <w:sz w:val="24"/>
                <w:szCs w:val="24"/>
                <w:lang w:val="de-DE"/>
              </w:rPr>
              <w:t>Volt XR-</w:t>
            </w:r>
            <w:r w:rsidR="00B152D7" w:rsidRPr="00C22690">
              <w:rPr>
                <w:sz w:val="24"/>
                <w:szCs w:val="24"/>
                <w:lang w:val="de-DE"/>
              </w:rPr>
              <w:t xml:space="preserve"> und XR-</w:t>
            </w:r>
            <w:proofErr w:type="spellStart"/>
            <w:r w:rsidR="00B152D7" w:rsidRPr="00C22690">
              <w:rPr>
                <w:sz w:val="24"/>
                <w:szCs w:val="24"/>
                <w:lang w:val="de-DE"/>
              </w:rPr>
              <w:t>Flexvolt</w:t>
            </w:r>
            <w:proofErr w:type="spellEnd"/>
            <w:r w:rsidR="00B152D7" w:rsidRPr="00C22690">
              <w:rPr>
                <w:sz w:val="24"/>
                <w:szCs w:val="24"/>
                <w:lang w:val="de-DE"/>
              </w:rPr>
              <w:t xml:space="preserve"> </w:t>
            </w:r>
            <w:r w:rsidRPr="00C22690">
              <w:rPr>
                <w:sz w:val="24"/>
                <w:szCs w:val="24"/>
                <w:lang w:val="de-DE"/>
              </w:rPr>
              <w:t>Akkus aller Ah-Klassen</w:t>
            </w:r>
          </w:p>
        </w:tc>
      </w:tr>
      <w:tr w:rsidR="006B0647" w:rsidRPr="00B1524A" w:rsidTr="005C232B">
        <w:tc>
          <w:tcPr>
            <w:tcW w:w="5665" w:type="dxa"/>
          </w:tcPr>
          <w:p w:rsidR="006B0647" w:rsidRPr="00C22690" w:rsidRDefault="006B0647" w:rsidP="006B0647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Leerlaufdrehzahl</w:t>
            </w:r>
          </w:p>
        </w:tc>
        <w:tc>
          <w:tcPr>
            <w:tcW w:w="3911" w:type="dxa"/>
          </w:tcPr>
          <w:p w:rsidR="006B0647" w:rsidRPr="00C22690" w:rsidRDefault="006B0647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0</w:t>
            </w:r>
            <w:r w:rsidR="000A7A48" w:rsidRPr="00C22690">
              <w:rPr>
                <w:sz w:val="24"/>
                <w:szCs w:val="24"/>
                <w:lang w:val="de-DE"/>
              </w:rPr>
              <w:t xml:space="preserve"> </w:t>
            </w:r>
            <w:r w:rsidRPr="00C22690">
              <w:rPr>
                <w:sz w:val="24"/>
                <w:szCs w:val="24"/>
                <w:lang w:val="de-DE"/>
              </w:rPr>
              <w:t>-</w:t>
            </w:r>
            <w:r w:rsidR="000A7A48" w:rsidRPr="00C22690">
              <w:rPr>
                <w:sz w:val="24"/>
                <w:szCs w:val="24"/>
                <w:lang w:val="de-DE"/>
              </w:rPr>
              <w:t xml:space="preserve"> </w:t>
            </w:r>
            <w:r w:rsidR="00CE4EB5" w:rsidRPr="00C22690">
              <w:rPr>
                <w:sz w:val="24"/>
                <w:szCs w:val="24"/>
                <w:lang w:val="de-DE"/>
              </w:rPr>
              <w:t>450</w:t>
            </w:r>
            <w:r w:rsidR="00D565AA" w:rsidRPr="00C22690">
              <w:rPr>
                <w:sz w:val="24"/>
                <w:szCs w:val="24"/>
                <w:lang w:val="de-DE"/>
              </w:rPr>
              <w:t xml:space="preserve"> / </w:t>
            </w:r>
            <w:r w:rsidR="00CE4EB5" w:rsidRPr="00C22690">
              <w:rPr>
                <w:sz w:val="24"/>
                <w:szCs w:val="24"/>
                <w:lang w:val="de-DE"/>
              </w:rPr>
              <w:t>1</w:t>
            </w:r>
            <w:r w:rsidR="007F7364" w:rsidRPr="00C22690">
              <w:rPr>
                <w:sz w:val="24"/>
                <w:szCs w:val="24"/>
                <w:lang w:val="de-DE"/>
              </w:rPr>
              <w:t>.</w:t>
            </w:r>
            <w:r w:rsidR="00CE4EB5" w:rsidRPr="00C22690">
              <w:rPr>
                <w:sz w:val="24"/>
                <w:szCs w:val="24"/>
                <w:lang w:val="de-DE"/>
              </w:rPr>
              <w:t>300 / 2</w:t>
            </w:r>
            <w:r w:rsidR="007F7364" w:rsidRPr="00C22690">
              <w:rPr>
                <w:sz w:val="24"/>
                <w:szCs w:val="24"/>
                <w:lang w:val="de-DE"/>
              </w:rPr>
              <w:t>.</w:t>
            </w:r>
            <w:r w:rsidR="00CE4EB5" w:rsidRPr="00C22690">
              <w:rPr>
                <w:sz w:val="24"/>
                <w:szCs w:val="24"/>
                <w:lang w:val="de-DE"/>
              </w:rPr>
              <w:t>000 m</w:t>
            </w:r>
            <w:r w:rsidRPr="00C22690">
              <w:rPr>
                <w:sz w:val="24"/>
                <w:szCs w:val="24"/>
                <w:lang w:val="de-DE"/>
              </w:rPr>
              <w:t>in</w:t>
            </w:r>
            <w:r w:rsidRPr="00C22690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6B0647" w:rsidRPr="00B1524A" w:rsidTr="005C232B">
        <w:tc>
          <w:tcPr>
            <w:tcW w:w="5665" w:type="dxa"/>
          </w:tcPr>
          <w:p w:rsidR="006B0647" w:rsidRPr="00C22690" w:rsidRDefault="00400B6E" w:rsidP="006B0647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lastRenderedPageBreak/>
              <w:t xml:space="preserve">Leerlaufschlagzahl </w:t>
            </w:r>
          </w:p>
        </w:tc>
        <w:tc>
          <w:tcPr>
            <w:tcW w:w="3911" w:type="dxa"/>
          </w:tcPr>
          <w:p w:rsidR="006B0647" w:rsidRPr="00C22690" w:rsidRDefault="00D565AA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0</w:t>
            </w:r>
            <w:r w:rsidR="000A7A48" w:rsidRPr="00C22690">
              <w:rPr>
                <w:sz w:val="24"/>
                <w:szCs w:val="24"/>
                <w:lang w:val="de-DE"/>
              </w:rPr>
              <w:t xml:space="preserve"> </w:t>
            </w:r>
            <w:r w:rsidR="003E2B22" w:rsidRPr="00C22690">
              <w:rPr>
                <w:sz w:val="24"/>
                <w:szCs w:val="24"/>
                <w:lang w:val="de-DE"/>
              </w:rPr>
              <w:t>-</w:t>
            </w:r>
            <w:r w:rsidR="000A7A48" w:rsidRPr="00C22690">
              <w:rPr>
                <w:sz w:val="24"/>
                <w:szCs w:val="24"/>
                <w:lang w:val="de-DE"/>
              </w:rPr>
              <w:t xml:space="preserve"> </w:t>
            </w:r>
            <w:r w:rsidR="003E2B22" w:rsidRPr="00C22690">
              <w:rPr>
                <w:sz w:val="24"/>
                <w:szCs w:val="24"/>
                <w:lang w:val="de-DE"/>
              </w:rPr>
              <w:t>8</w:t>
            </w:r>
            <w:r w:rsidR="007F7364" w:rsidRPr="00C22690">
              <w:rPr>
                <w:sz w:val="24"/>
                <w:szCs w:val="24"/>
                <w:lang w:val="de-DE"/>
              </w:rPr>
              <w:t>.</w:t>
            </w:r>
            <w:r w:rsidR="003E2B22" w:rsidRPr="00C22690">
              <w:rPr>
                <w:sz w:val="24"/>
                <w:szCs w:val="24"/>
                <w:lang w:val="de-DE"/>
              </w:rPr>
              <w:t>600 / 25</w:t>
            </w:r>
            <w:r w:rsidR="007F7364" w:rsidRPr="00C22690">
              <w:rPr>
                <w:sz w:val="24"/>
                <w:szCs w:val="24"/>
                <w:lang w:val="de-DE"/>
              </w:rPr>
              <w:t>.</w:t>
            </w:r>
            <w:r w:rsidR="003E2B22" w:rsidRPr="00C22690">
              <w:rPr>
                <w:sz w:val="24"/>
                <w:szCs w:val="24"/>
                <w:lang w:val="de-DE"/>
              </w:rPr>
              <w:t>5</w:t>
            </w:r>
            <w:r w:rsidR="00CE4EB5" w:rsidRPr="00C22690">
              <w:rPr>
                <w:sz w:val="24"/>
                <w:szCs w:val="24"/>
                <w:lang w:val="de-DE"/>
              </w:rPr>
              <w:t>00</w:t>
            </w:r>
            <w:r w:rsidRPr="00C22690">
              <w:rPr>
                <w:sz w:val="24"/>
                <w:szCs w:val="24"/>
                <w:lang w:val="de-DE"/>
              </w:rPr>
              <w:t xml:space="preserve"> / </w:t>
            </w:r>
            <w:r w:rsidR="003E2B22" w:rsidRPr="00C22690">
              <w:rPr>
                <w:sz w:val="24"/>
                <w:szCs w:val="24"/>
                <w:lang w:val="de-DE"/>
              </w:rPr>
              <w:t>38.25</w:t>
            </w:r>
            <w:r w:rsidR="00CE4EB5" w:rsidRPr="00C22690">
              <w:rPr>
                <w:sz w:val="24"/>
                <w:szCs w:val="24"/>
                <w:lang w:val="de-DE"/>
              </w:rPr>
              <w:t>0</w:t>
            </w:r>
            <w:r w:rsidR="00400B6E" w:rsidRPr="00C22690">
              <w:rPr>
                <w:sz w:val="24"/>
                <w:szCs w:val="24"/>
                <w:lang w:val="de-DE"/>
              </w:rPr>
              <w:t xml:space="preserve"> min</w:t>
            </w:r>
            <w:r w:rsidR="00400B6E" w:rsidRPr="00C22690">
              <w:rPr>
                <w:sz w:val="24"/>
                <w:szCs w:val="24"/>
                <w:vertAlign w:val="superscript"/>
                <w:lang w:val="de-DE"/>
              </w:rPr>
              <w:t>-1</w:t>
            </w:r>
          </w:p>
        </w:tc>
      </w:tr>
      <w:tr w:rsidR="00894129" w:rsidRPr="00B1524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29" w:rsidRPr="00C22690" w:rsidRDefault="00894129" w:rsidP="00CE4EB5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max. Drehmoment</w:t>
            </w:r>
            <w:r w:rsidR="007F7364" w:rsidRPr="00C22690">
              <w:rPr>
                <w:sz w:val="24"/>
                <w:szCs w:val="24"/>
                <w:lang w:val="de-DE"/>
              </w:rPr>
              <w:t xml:space="preserve"> (h / w)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29" w:rsidRPr="00C22690" w:rsidRDefault="00724645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127</w:t>
            </w:r>
            <w:r w:rsidR="00894129" w:rsidRPr="00C22690">
              <w:rPr>
                <w:sz w:val="24"/>
                <w:szCs w:val="24"/>
                <w:lang w:val="de-DE"/>
              </w:rPr>
              <w:t xml:space="preserve"> </w:t>
            </w:r>
            <w:r w:rsidR="003E2B22" w:rsidRPr="00C22690">
              <w:rPr>
                <w:sz w:val="24"/>
                <w:szCs w:val="24"/>
                <w:lang w:val="de-DE"/>
              </w:rPr>
              <w:t>/ 6</w:t>
            </w:r>
            <w:r w:rsidRPr="00C22690">
              <w:rPr>
                <w:sz w:val="24"/>
                <w:szCs w:val="24"/>
                <w:lang w:val="de-DE"/>
              </w:rPr>
              <w:t>8</w:t>
            </w:r>
            <w:r w:rsidR="007F7364" w:rsidRPr="00C22690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="00894129" w:rsidRPr="00C22690">
              <w:rPr>
                <w:sz w:val="24"/>
                <w:szCs w:val="24"/>
                <w:lang w:val="de-DE"/>
              </w:rPr>
              <w:t>Nm</w:t>
            </w:r>
            <w:proofErr w:type="spellEnd"/>
          </w:p>
        </w:tc>
      </w:tr>
      <w:tr w:rsidR="00400B6E" w:rsidRPr="00B1524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6E" w:rsidRPr="00C22690" w:rsidRDefault="00400B6E" w:rsidP="00400B6E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max. Bohrlei</w:t>
            </w:r>
            <w:r w:rsidR="00C22B0E" w:rsidRPr="00C22690">
              <w:rPr>
                <w:sz w:val="24"/>
                <w:szCs w:val="24"/>
                <w:lang w:val="de-DE"/>
              </w:rPr>
              <w:t>stung in Holz / Metall / Stein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6E" w:rsidRPr="00C22690" w:rsidRDefault="003E2B22" w:rsidP="005C232B">
            <w:pPr>
              <w:rPr>
                <w:sz w:val="24"/>
                <w:szCs w:val="24"/>
                <w:lang w:val="de-DE"/>
              </w:rPr>
            </w:pPr>
            <w:bookmarkStart w:id="0" w:name="_Hlk61714212"/>
            <w:r w:rsidRPr="00C22690">
              <w:rPr>
                <w:sz w:val="24"/>
                <w:szCs w:val="24"/>
                <w:lang w:val="de-DE"/>
              </w:rPr>
              <w:t>55 / 15</w:t>
            </w:r>
            <w:r w:rsidR="00C22B0E" w:rsidRPr="00C22690">
              <w:rPr>
                <w:sz w:val="24"/>
                <w:szCs w:val="24"/>
                <w:lang w:val="de-DE"/>
              </w:rPr>
              <w:t xml:space="preserve"> / 16</w:t>
            </w:r>
            <w:r w:rsidR="00400B6E" w:rsidRPr="00C22690">
              <w:rPr>
                <w:sz w:val="24"/>
                <w:szCs w:val="24"/>
                <w:lang w:val="de-DE"/>
              </w:rPr>
              <w:t xml:space="preserve"> mm</w:t>
            </w:r>
            <w:bookmarkEnd w:id="0"/>
          </w:p>
        </w:tc>
      </w:tr>
      <w:tr w:rsidR="00400B6E" w:rsidRPr="00B1524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6E" w:rsidRPr="00C22690" w:rsidRDefault="00400B6E" w:rsidP="00400B6E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Bohrfutterspannweite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6E" w:rsidRPr="00C22690" w:rsidRDefault="00400B6E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1,5</w:t>
            </w:r>
            <w:r w:rsidR="000A7A48" w:rsidRPr="00C22690">
              <w:rPr>
                <w:sz w:val="24"/>
                <w:szCs w:val="24"/>
                <w:lang w:val="de-DE"/>
              </w:rPr>
              <w:t xml:space="preserve"> </w:t>
            </w:r>
            <w:r w:rsidRPr="00C22690">
              <w:rPr>
                <w:sz w:val="24"/>
                <w:szCs w:val="24"/>
                <w:lang w:val="de-DE"/>
              </w:rPr>
              <w:t>-</w:t>
            </w:r>
            <w:r w:rsidR="000A7A48" w:rsidRPr="00C22690">
              <w:rPr>
                <w:sz w:val="24"/>
                <w:szCs w:val="24"/>
                <w:lang w:val="de-DE"/>
              </w:rPr>
              <w:t xml:space="preserve"> </w:t>
            </w:r>
            <w:r w:rsidRPr="00C22690">
              <w:rPr>
                <w:sz w:val="24"/>
                <w:szCs w:val="24"/>
                <w:lang w:val="de-DE"/>
              </w:rPr>
              <w:t>13 mm</w:t>
            </w:r>
          </w:p>
        </w:tc>
      </w:tr>
      <w:tr w:rsidR="00400B6E" w:rsidRPr="00B1524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6E" w:rsidRPr="00C22690" w:rsidRDefault="00400B6E" w:rsidP="00E93F2C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Gewicht (</w:t>
            </w:r>
            <w:r w:rsidR="00E93F2C" w:rsidRPr="00C22690">
              <w:rPr>
                <w:sz w:val="24"/>
                <w:szCs w:val="24"/>
                <w:lang w:val="de-DE"/>
              </w:rPr>
              <w:t>bei Einsatz eines 5</w:t>
            </w:r>
            <w:r w:rsidR="00B152D7" w:rsidRPr="00C22690">
              <w:rPr>
                <w:sz w:val="24"/>
                <w:szCs w:val="24"/>
                <w:lang w:val="de-DE"/>
              </w:rPr>
              <w:t xml:space="preserve"> </w:t>
            </w:r>
            <w:r w:rsidR="00E93F2C" w:rsidRPr="00C22690">
              <w:rPr>
                <w:sz w:val="24"/>
                <w:szCs w:val="24"/>
                <w:lang w:val="de-DE"/>
              </w:rPr>
              <w:t>Ah</w:t>
            </w:r>
            <w:r w:rsidR="00B152D7" w:rsidRPr="00C22690">
              <w:rPr>
                <w:sz w:val="24"/>
                <w:szCs w:val="24"/>
                <w:lang w:val="de-DE"/>
              </w:rPr>
              <w:t xml:space="preserve"> bzw. 6 Ah-</w:t>
            </w:r>
            <w:r w:rsidRPr="00C22690">
              <w:rPr>
                <w:sz w:val="24"/>
                <w:szCs w:val="24"/>
                <w:lang w:val="de-DE"/>
              </w:rPr>
              <w:t>Akku</w:t>
            </w:r>
            <w:r w:rsidR="00E93F2C" w:rsidRPr="00C22690">
              <w:rPr>
                <w:sz w:val="24"/>
                <w:szCs w:val="24"/>
                <w:lang w:val="de-DE"/>
              </w:rPr>
              <w:t>s</w:t>
            </w:r>
            <w:r w:rsidRPr="00C22690">
              <w:rPr>
                <w:sz w:val="24"/>
                <w:szCs w:val="24"/>
                <w:lang w:val="de-DE"/>
              </w:rPr>
              <w:t>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6E" w:rsidRPr="00C22690" w:rsidRDefault="00C22B0E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2,</w:t>
            </w:r>
            <w:r w:rsidR="00724645" w:rsidRPr="00C22690">
              <w:rPr>
                <w:sz w:val="24"/>
                <w:szCs w:val="24"/>
                <w:lang w:val="de-DE"/>
              </w:rPr>
              <w:t>2</w:t>
            </w:r>
            <w:r w:rsidR="00B152D7" w:rsidRPr="00C22690">
              <w:rPr>
                <w:sz w:val="24"/>
                <w:szCs w:val="24"/>
                <w:lang w:val="de-DE"/>
              </w:rPr>
              <w:t xml:space="preserve">/ 2,6 </w:t>
            </w:r>
            <w:r w:rsidR="00400B6E" w:rsidRPr="00C22690">
              <w:rPr>
                <w:sz w:val="24"/>
                <w:szCs w:val="24"/>
                <w:lang w:val="de-DE"/>
              </w:rPr>
              <w:t>kg</w:t>
            </w:r>
          </w:p>
        </w:tc>
      </w:tr>
      <w:tr w:rsidR="00E23A1B" w:rsidRPr="00422B3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1B2C98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Schalldruckpegel (LPA)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97 (</w:t>
            </w:r>
            <w:proofErr w:type="spellStart"/>
            <w:r w:rsidRPr="00C22690">
              <w:rPr>
                <w:sz w:val="24"/>
                <w:szCs w:val="24"/>
                <w:lang w:val="de-DE"/>
              </w:rPr>
              <w:t>db</w:t>
            </w:r>
            <w:proofErr w:type="spellEnd"/>
            <w:r w:rsidRPr="00C22690">
              <w:rPr>
                <w:sz w:val="24"/>
                <w:szCs w:val="24"/>
                <w:lang w:val="de-DE"/>
              </w:rPr>
              <w:t>(A)</w:t>
            </w:r>
          </w:p>
        </w:tc>
      </w:tr>
      <w:tr w:rsidR="00E23A1B" w:rsidRPr="00422B3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1B2C98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Schallleistungspegel (LWA)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108 (</w:t>
            </w:r>
            <w:proofErr w:type="spellStart"/>
            <w:r w:rsidRPr="00C22690">
              <w:rPr>
                <w:sz w:val="24"/>
                <w:szCs w:val="24"/>
                <w:lang w:val="de-DE"/>
              </w:rPr>
              <w:t>db</w:t>
            </w:r>
            <w:proofErr w:type="spellEnd"/>
            <w:r w:rsidRPr="00C22690">
              <w:rPr>
                <w:sz w:val="24"/>
                <w:szCs w:val="24"/>
                <w:lang w:val="de-DE"/>
              </w:rPr>
              <w:t>(A)</w:t>
            </w:r>
          </w:p>
        </w:tc>
      </w:tr>
      <w:tr w:rsidR="00E23A1B" w:rsidRPr="00422B3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1B2C98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K-Wert (Schallleistung)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3,0 (</w:t>
            </w:r>
            <w:proofErr w:type="spellStart"/>
            <w:r w:rsidRPr="00C22690">
              <w:rPr>
                <w:sz w:val="24"/>
                <w:szCs w:val="24"/>
                <w:lang w:val="de-DE"/>
              </w:rPr>
              <w:t>db</w:t>
            </w:r>
            <w:proofErr w:type="spellEnd"/>
            <w:r w:rsidRPr="00C22690">
              <w:rPr>
                <w:sz w:val="24"/>
                <w:szCs w:val="24"/>
                <w:lang w:val="de-DE"/>
              </w:rPr>
              <w:t>(A)</w:t>
            </w:r>
          </w:p>
        </w:tc>
      </w:tr>
      <w:tr w:rsidR="00E23A1B" w:rsidRPr="00422B3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1B2C98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Vibrationen (bei Bohren in Metall)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 xml:space="preserve">2,5 </w:t>
            </w:r>
            <w:r w:rsidR="00AD6AE6" w:rsidRPr="00C22690">
              <w:rPr>
                <w:sz w:val="24"/>
                <w:szCs w:val="24"/>
                <w:lang w:val="de-DE"/>
              </w:rPr>
              <w:t>m/s</w:t>
            </w:r>
            <w:r w:rsidR="00AD6AE6" w:rsidRPr="00C22690">
              <w:rPr>
                <w:sz w:val="24"/>
                <w:szCs w:val="24"/>
                <w:vertAlign w:val="superscript"/>
                <w:lang w:val="de-DE"/>
              </w:rPr>
              <w:t>2</w:t>
            </w:r>
          </w:p>
        </w:tc>
      </w:tr>
      <w:tr w:rsidR="00E23A1B" w:rsidRPr="00422B3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1B2C98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>K-Wert (Vibrationen)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5C232B">
            <w:pPr>
              <w:rPr>
                <w:sz w:val="24"/>
                <w:szCs w:val="24"/>
                <w:lang w:val="de-DE"/>
              </w:rPr>
            </w:pPr>
            <w:r w:rsidRPr="00C22690">
              <w:rPr>
                <w:sz w:val="24"/>
                <w:szCs w:val="24"/>
                <w:lang w:val="de-DE"/>
              </w:rPr>
              <w:t xml:space="preserve">1,5 </w:t>
            </w:r>
            <w:r w:rsidR="00AD6AE6" w:rsidRPr="00C22690">
              <w:rPr>
                <w:sz w:val="24"/>
                <w:szCs w:val="24"/>
                <w:lang w:val="de-DE"/>
              </w:rPr>
              <w:t>m/s</w:t>
            </w:r>
            <w:r w:rsidR="00AD6AE6" w:rsidRPr="00C22690">
              <w:rPr>
                <w:sz w:val="24"/>
                <w:szCs w:val="24"/>
                <w:vertAlign w:val="superscript"/>
                <w:lang w:val="de-DE"/>
              </w:rPr>
              <w:t>2</w:t>
            </w:r>
          </w:p>
        </w:tc>
      </w:tr>
      <w:tr w:rsidR="00E23A1B" w:rsidRPr="00422B3A" w:rsidTr="005C232B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E23A1B" w:rsidP="001B2C98">
            <w:pPr>
              <w:rPr>
                <w:sz w:val="24"/>
                <w:szCs w:val="24"/>
                <w:lang w:val="de-DE"/>
              </w:rPr>
            </w:pPr>
            <w:proofErr w:type="spellStart"/>
            <w:r w:rsidRPr="00C22690">
              <w:rPr>
                <w:sz w:val="24"/>
                <w:szCs w:val="24"/>
                <w:lang w:val="de-DE"/>
              </w:rPr>
              <w:t>EAN-code</w:t>
            </w:r>
            <w:proofErr w:type="spellEnd"/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1B" w:rsidRPr="00C22690" w:rsidRDefault="005C232B" w:rsidP="005C232B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5035048742945</w:t>
            </w:r>
          </w:p>
        </w:tc>
      </w:tr>
    </w:tbl>
    <w:p w:rsidR="001C70BE" w:rsidRDefault="001C70BE">
      <w:pPr>
        <w:rPr>
          <w:sz w:val="24"/>
          <w:lang w:val="de-DE"/>
        </w:rPr>
      </w:pPr>
      <w:bookmarkStart w:id="1" w:name="_GoBack"/>
      <w:bookmarkEnd w:id="1"/>
    </w:p>
    <w:sectPr w:rsidR="001C70BE" w:rsidSect="006C0263">
      <w:pgSz w:w="12240" w:h="15840"/>
      <w:pgMar w:top="1797" w:right="794" w:bottom="1440" w:left="1134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263" w:rsidRDefault="006C0263" w:rsidP="006C0263">
      <w:r>
        <w:separator/>
      </w:r>
    </w:p>
  </w:endnote>
  <w:endnote w:type="continuationSeparator" w:id="0">
    <w:p w:rsidR="006C0263" w:rsidRDefault="006C0263" w:rsidP="006C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263" w:rsidRDefault="006C0263" w:rsidP="006C0263">
      <w:r>
        <w:separator/>
      </w:r>
    </w:p>
  </w:footnote>
  <w:footnote w:type="continuationSeparator" w:id="0">
    <w:p w:rsidR="006C0263" w:rsidRDefault="006C0263" w:rsidP="006C0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B21C7F"/>
    <w:multiLevelType w:val="hybridMultilevel"/>
    <w:tmpl w:val="F436523A"/>
    <w:lvl w:ilvl="0" w:tplc="E2BCF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7287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06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FC2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FCD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68C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B2E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123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08C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E8B65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5A8970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6912139F"/>
    <w:multiLevelType w:val="hybridMultilevel"/>
    <w:tmpl w:val="FBE65C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63"/>
    <w:rsid w:val="000206DF"/>
    <w:rsid w:val="00024DF2"/>
    <w:rsid w:val="00066A61"/>
    <w:rsid w:val="00077EA0"/>
    <w:rsid w:val="0008428A"/>
    <w:rsid w:val="0008742D"/>
    <w:rsid w:val="00087983"/>
    <w:rsid w:val="0009339B"/>
    <w:rsid w:val="000A7A48"/>
    <w:rsid w:val="000C37F3"/>
    <w:rsid w:val="000E637E"/>
    <w:rsid w:val="000E7BA5"/>
    <w:rsid w:val="00124D73"/>
    <w:rsid w:val="00162224"/>
    <w:rsid w:val="00172CB8"/>
    <w:rsid w:val="00193C2B"/>
    <w:rsid w:val="001B77BB"/>
    <w:rsid w:val="001C70BE"/>
    <w:rsid w:val="001F73E6"/>
    <w:rsid w:val="00252885"/>
    <w:rsid w:val="00260BC3"/>
    <w:rsid w:val="0026529D"/>
    <w:rsid w:val="002A2083"/>
    <w:rsid w:val="002A22B0"/>
    <w:rsid w:val="002B35B2"/>
    <w:rsid w:val="002D01F5"/>
    <w:rsid w:val="0030484F"/>
    <w:rsid w:val="0035016C"/>
    <w:rsid w:val="00356E65"/>
    <w:rsid w:val="00373D11"/>
    <w:rsid w:val="00395A41"/>
    <w:rsid w:val="003D5A64"/>
    <w:rsid w:val="003E2008"/>
    <w:rsid w:val="003E2B22"/>
    <w:rsid w:val="00400B6E"/>
    <w:rsid w:val="00405D07"/>
    <w:rsid w:val="00417A7E"/>
    <w:rsid w:val="004273D9"/>
    <w:rsid w:val="004402F6"/>
    <w:rsid w:val="004C4DFD"/>
    <w:rsid w:val="00506E2F"/>
    <w:rsid w:val="00526E04"/>
    <w:rsid w:val="00543D1A"/>
    <w:rsid w:val="00552C88"/>
    <w:rsid w:val="005553AD"/>
    <w:rsid w:val="005852AB"/>
    <w:rsid w:val="005C232B"/>
    <w:rsid w:val="00610FE0"/>
    <w:rsid w:val="00622DC0"/>
    <w:rsid w:val="00647FC8"/>
    <w:rsid w:val="00655FDC"/>
    <w:rsid w:val="0065657E"/>
    <w:rsid w:val="00697F2F"/>
    <w:rsid w:val="006B0647"/>
    <w:rsid w:val="006C0263"/>
    <w:rsid w:val="006E7C53"/>
    <w:rsid w:val="006F587E"/>
    <w:rsid w:val="00711053"/>
    <w:rsid w:val="00724645"/>
    <w:rsid w:val="0073050F"/>
    <w:rsid w:val="00737263"/>
    <w:rsid w:val="00741797"/>
    <w:rsid w:val="00766C1D"/>
    <w:rsid w:val="00771037"/>
    <w:rsid w:val="00772CF0"/>
    <w:rsid w:val="00790781"/>
    <w:rsid w:val="007D5F72"/>
    <w:rsid w:val="007E7D87"/>
    <w:rsid w:val="007F7364"/>
    <w:rsid w:val="0084793D"/>
    <w:rsid w:val="00872C55"/>
    <w:rsid w:val="00894129"/>
    <w:rsid w:val="008B332B"/>
    <w:rsid w:val="008C0A93"/>
    <w:rsid w:val="008D228F"/>
    <w:rsid w:val="009015A0"/>
    <w:rsid w:val="00914737"/>
    <w:rsid w:val="0097058D"/>
    <w:rsid w:val="009779D9"/>
    <w:rsid w:val="009C219B"/>
    <w:rsid w:val="009E2F48"/>
    <w:rsid w:val="009E3C86"/>
    <w:rsid w:val="009E5441"/>
    <w:rsid w:val="00A179D2"/>
    <w:rsid w:val="00A81D60"/>
    <w:rsid w:val="00AA12E4"/>
    <w:rsid w:val="00AA19E8"/>
    <w:rsid w:val="00AB0E72"/>
    <w:rsid w:val="00AB4C75"/>
    <w:rsid w:val="00AD6AE6"/>
    <w:rsid w:val="00B10E24"/>
    <w:rsid w:val="00B1524A"/>
    <w:rsid w:val="00B152D7"/>
    <w:rsid w:val="00B2118A"/>
    <w:rsid w:val="00B7662C"/>
    <w:rsid w:val="00B923E2"/>
    <w:rsid w:val="00BA4D0A"/>
    <w:rsid w:val="00BE3CFE"/>
    <w:rsid w:val="00BF39EB"/>
    <w:rsid w:val="00C20286"/>
    <w:rsid w:val="00C22690"/>
    <w:rsid w:val="00C22B0E"/>
    <w:rsid w:val="00C77337"/>
    <w:rsid w:val="00C7753F"/>
    <w:rsid w:val="00C83961"/>
    <w:rsid w:val="00CA7EAA"/>
    <w:rsid w:val="00CB10E7"/>
    <w:rsid w:val="00CC3EA9"/>
    <w:rsid w:val="00CE4EB5"/>
    <w:rsid w:val="00D565AA"/>
    <w:rsid w:val="00D95FAB"/>
    <w:rsid w:val="00DC7763"/>
    <w:rsid w:val="00E00C83"/>
    <w:rsid w:val="00E016D5"/>
    <w:rsid w:val="00E07231"/>
    <w:rsid w:val="00E23A1B"/>
    <w:rsid w:val="00E31F09"/>
    <w:rsid w:val="00E50845"/>
    <w:rsid w:val="00E90F63"/>
    <w:rsid w:val="00E93F2C"/>
    <w:rsid w:val="00F30C74"/>
    <w:rsid w:val="00F533F3"/>
    <w:rsid w:val="00F55928"/>
    <w:rsid w:val="00F55FE1"/>
    <w:rsid w:val="00F66212"/>
    <w:rsid w:val="00F91F76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C1668"/>
  <w15:docId w15:val="{FA4E3034-0350-4A9C-B357-CB278499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AA19E8"/>
    <w:rPr>
      <w:rFonts w:ascii="Arial" w:hAnsi="Arial" w:cs="Arial"/>
    </w:rPr>
  </w:style>
  <w:style w:type="paragraph" w:styleId="berschrift1">
    <w:name w:val="heading 1"/>
    <w:basedOn w:val="Standard"/>
    <w:next w:val="Standard"/>
    <w:qFormat/>
    <w:rsid w:val="00AA12E4"/>
    <w:pPr>
      <w:keepNext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AA12E4"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berschrift3">
    <w:name w:val="heading 3"/>
    <w:basedOn w:val="Standard"/>
    <w:next w:val="Standard"/>
    <w:qFormat/>
    <w:rsid w:val="00AA12E4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AA12E4"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paragraph" w:styleId="Kopfzeile">
    <w:name w:val="header"/>
    <w:basedOn w:val="Standard"/>
    <w:link w:val="KopfzeileZchn"/>
    <w:unhideWhenUsed/>
    <w:rsid w:val="006C02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C0263"/>
    <w:rPr>
      <w:rFonts w:ascii="Arial" w:hAnsi="Arial" w:cs="Arial"/>
    </w:rPr>
  </w:style>
  <w:style w:type="paragraph" w:styleId="Fuzeile">
    <w:name w:val="footer"/>
    <w:basedOn w:val="Standard"/>
    <w:link w:val="FuzeileZchn"/>
    <w:unhideWhenUsed/>
    <w:rsid w:val="006C02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C026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4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8182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378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file:///C:\Toolbox\IMAGES\DewaltLogo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24CAE-52C6-4792-A9E7-93BA613A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732 C2</vt:lpstr>
      <vt:lpstr>DC 732 C2</vt:lpstr>
    </vt:vector>
  </TitlesOfParts>
  <Company>Black &amp; Decker</Company>
  <LinksUpToDate>false</LinksUpToDate>
  <CharactersWithSpaces>2765</CharactersWithSpaces>
  <SharedDoc>false</SharedDoc>
  <HLinks>
    <vt:vector size="12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  <vt:variant>
        <vt:i4>5177346</vt:i4>
      </vt:variant>
      <vt:variant>
        <vt:i4>-1</vt:i4>
      </vt:variant>
      <vt:variant>
        <vt:i4>1047</vt:i4>
      </vt:variant>
      <vt:variant>
        <vt:i4>1</vt:i4>
      </vt:variant>
      <vt:variant>
        <vt:lpwstr>http://toolnet.bdk.com/ProductImages/imports/EU_Images/Dewalt/1949032_DCD995.jpg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732 C2</dc:title>
  <dc:creator>Black &amp; Decker</dc:creator>
  <cp:lastModifiedBy>Messing, Ruediger</cp:lastModifiedBy>
  <cp:revision>6</cp:revision>
  <cp:lastPrinted>2011-04-11T13:47:00Z</cp:lastPrinted>
  <dcterms:created xsi:type="dcterms:W3CDTF">2021-01-16T15:45:00Z</dcterms:created>
  <dcterms:modified xsi:type="dcterms:W3CDTF">2021-01-19T17:41:00Z</dcterms:modified>
</cp:coreProperties>
</file>