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7FF" w:rsidRDefault="001C77FF">
      <w:r>
        <w:rPr>
          <w:noProof/>
          <w:sz w:val="24"/>
          <w:lang w:val="de-DE" w:eastAsia="de-DE"/>
        </w:rPr>
        <w:drawing>
          <wp:anchor distT="0" distB="0" distL="114300" distR="114300" simplePos="0" relativeHeight="251655166" behindDoc="0" locked="0" layoutInCell="1" allowOverlap="1" wp14:anchorId="019424D0" wp14:editId="2B54EFBE">
            <wp:simplePos x="0" y="0"/>
            <wp:positionH relativeFrom="column">
              <wp:posOffset>4194951</wp:posOffset>
            </wp:positionH>
            <wp:positionV relativeFrom="paragraph">
              <wp:posOffset>-162560</wp:posOffset>
            </wp:positionV>
            <wp:extent cx="1908000" cy="1429200"/>
            <wp:effectExtent l="0" t="0" r="0" b="0"/>
            <wp:wrapNone/>
            <wp:docPr id="4" name="Grafik 4" descr="G:\Marketing_Allgemein\BILDER\DW\PPT\Flexvolt\DCS576\DCS576NT_Product_Low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Marketing_Allgemein\BILDER\DW\PPT\Flexvolt\DCS576\DCS576NT_Product_LowR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000" cy="14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de-DE" w:eastAsia="de-DE"/>
        </w:rPr>
        <w:drawing>
          <wp:inline distT="0" distB="0" distL="0" distR="0" wp14:anchorId="54142074" wp14:editId="232DDA09">
            <wp:extent cx="2819400" cy="508000"/>
            <wp:effectExtent l="0" t="0" r="0" b="635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XR Flexvolt_Straight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7" t="35655" r="3104" b="40794"/>
                    <a:stretch/>
                  </pic:blipFill>
                  <pic:spPr bwMode="auto">
                    <a:xfrm>
                      <a:off x="0" y="0"/>
                      <a:ext cx="2891813" cy="521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770E" w:rsidRPr="001C77FF" w:rsidRDefault="009F770E">
      <w:pPr>
        <w:rPr>
          <w:sz w:val="24"/>
        </w:rPr>
      </w:pPr>
      <w:r w:rsidRPr="001C77FF">
        <w:rPr>
          <w:sz w:val="24"/>
        </w:rPr>
        <w:fldChar w:fldCharType="begin"/>
      </w:r>
      <w:r w:rsidR="00C110A3" w:rsidRPr="001C77FF">
        <w:rPr>
          <w:sz w:val="24"/>
        </w:rPr>
        <w:instrText xml:space="preserve"> INCLUDEPICTURE "C:\\Users\\AXH0517\\Documents\\DEWALT\\# 10. Launches - Discontinues - Campaing - Kits - Projects\\# LAUNCHES #\\Toolbox\\IMAGES\\DewaltLogo.gif" \* MERGEFORMAT </w:instrText>
      </w:r>
      <w:r w:rsidRPr="001C77FF">
        <w:rPr>
          <w:sz w:val="24"/>
        </w:rPr>
        <w:fldChar w:fldCharType="end"/>
      </w:r>
    </w:p>
    <w:p w:rsidR="001F5325" w:rsidRPr="001F5325" w:rsidRDefault="001F5325" w:rsidP="001F5325">
      <w:pPr>
        <w:rPr>
          <w:b/>
          <w:sz w:val="32"/>
          <w:lang w:val="de-DE"/>
        </w:rPr>
      </w:pPr>
      <w:r w:rsidRPr="001F5325">
        <w:rPr>
          <w:b/>
          <w:sz w:val="32"/>
          <w:lang w:val="de-DE"/>
        </w:rPr>
        <w:t xml:space="preserve">DCS </w:t>
      </w:r>
      <w:r w:rsidR="00D83311">
        <w:rPr>
          <w:b/>
          <w:sz w:val="32"/>
          <w:lang w:val="de-DE"/>
        </w:rPr>
        <w:t>57</w:t>
      </w:r>
      <w:r w:rsidR="00D32432">
        <w:rPr>
          <w:b/>
          <w:sz w:val="32"/>
          <w:lang w:val="de-DE"/>
        </w:rPr>
        <w:t>9</w:t>
      </w:r>
      <w:r w:rsidRPr="001F5325">
        <w:rPr>
          <w:b/>
          <w:sz w:val="32"/>
          <w:lang w:val="de-DE"/>
        </w:rPr>
        <w:t xml:space="preserve"> </w:t>
      </w:r>
      <w:r w:rsidR="00E45C86">
        <w:rPr>
          <w:b/>
          <w:sz w:val="32"/>
          <w:lang w:val="de-DE"/>
        </w:rPr>
        <w:t>N</w:t>
      </w:r>
      <w:r w:rsidRPr="001F5325">
        <w:rPr>
          <w:b/>
          <w:sz w:val="32"/>
          <w:lang w:val="de-DE"/>
        </w:rPr>
        <w:t>T</w:t>
      </w:r>
      <w:r w:rsidR="00DC4EA9">
        <w:rPr>
          <w:b/>
          <w:sz w:val="32"/>
          <w:lang w:val="de-DE"/>
        </w:rPr>
        <w:t>-X</w:t>
      </w:r>
      <w:r w:rsidR="00CD5E91">
        <w:rPr>
          <w:b/>
          <w:sz w:val="32"/>
          <w:lang w:val="de-DE"/>
        </w:rPr>
        <w:t>J</w:t>
      </w:r>
    </w:p>
    <w:p w:rsidR="009F770E" w:rsidRPr="00814CB0" w:rsidRDefault="001F5325" w:rsidP="001F5325">
      <w:pPr>
        <w:rPr>
          <w:b/>
          <w:sz w:val="24"/>
          <w:lang w:val="de-DE"/>
        </w:rPr>
      </w:pPr>
      <w:r w:rsidRPr="00814CB0">
        <w:rPr>
          <w:b/>
          <w:sz w:val="24"/>
          <w:lang w:val="de-DE"/>
        </w:rPr>
        <w:t>54</w:t>
      </w:r>
      <w:bookmarkStart w:id="0" w:name="_GoBack"/>
      <w:bookmarkEnd w:id="0"/>
      <w:r w:rsidRPr="00814CB0">
        <w:rPr>
          <w:b/>
          <w:sz w:val="24"/>
          <w:lang w:val="de-DE"/>
        </w:rPr>
        <w:t xml:space="preserve"> Volt XR FLEXVOLT Akku-</w:t>
      </w:r>
      <w:r w:rsidR="00D83311" w:rsidRPr="00814CB0">
        <w:rPr>
          <w:b/>
          <w:sz w:val="24"/>
          <w:lang w:val="de-DE"/>
        </w:rPr>
        <w:t xml:space="preserve">Handkreissäge </w:t>
      </w:r>
      <w:r w:rsidR="00D32432" w:rsidRPr="00814CB0">
        <w:rPr>
          <w:b/>
          <w:sz w:val="24"/>
          <w:lang w:val="de-DE"/>
        </w:rPr>
        <w:t>(</w:t>
      </w:r>
      <w:r w:rsidR="00D83311" w:rsidRPr="00814CB0">
        <w:rPr>
          <w:b/>
          <w:sz w:val="24"/>
          <w:lang w:val="de-DE"/>
        </w:rPr>
        <w:t>190 mm</w:t>
      </w:r>
      <w:r w:rsidR="00D32432" w:rsidRPr="00814CB0">
        <w:rPr>
          <w:b/>
          <w:sz w:val="24"/>
          <w:lang w:val="de-DE"/>
        </w:rPr>
        <w:t>)</w:t>
      </w:r>
    </w:p>
    <w:p w:rsidR="009F770E" w:rsidRPr="009F770E" w:rsidRDefault="009F770E">
      <w:pPr>
        <w:rPr>
          <w:b/>
          <w:sz w:val="24"/>
          <w:lang w:val="de-DE"/>
        </w:rPr>
      </w:pPr>
    </w:p>
    <w:p w:rsidR="00D207E7" w:rsidRDefault="00D207E7" w:rsidP="00D207E7">
      <w:pPr>
        <w:numPr>
          <w:ilvl w:val="0"/>
          <w:numId w:val="1"/>
        </w:numPr>
        <w:rPr>
          <w:rFonts w:cs="Arial"/>
          <w:sz w:val="24"/>
          <w:lang w:val="de-DE"/>
        </w:rPr>
      </w:pPr>
      <w:r>
        <w:rPr>
          <w:sz w:val="24"/>
          <w:lang w:val="de-DE"/>
        </w:rPr>
        <w:t xml:space="preserve">Nächste Generation extrem durchzugsstarker Akku-Handkreissägen aus dem </w:t>
      </w:r>
      <w:r>
        <w:rPr>
          <w:rFonts w:cs="Arial"/>
          <w:sz w:val="24"/>
          <w:lang w:val="de-DE"/>
        </w:rPr>
        <w:t>innovativen DeWALT Flexvolt-Programm.</w:t>
      </w:r>
    </w:p>
    <w:p w:rsidR="00DC4EA9" w:rsidRPr="003C011F" w:rsidRDefault="00DC4EA9" w:rsidP="00DC4EA9">
      <w:pPr>
        <w:numPr>
          <w:ilvl w:val="0"/>
          <w:numId w:val="1"/>
        </w:numPr>
        <w:rPr>
          <w:rFonts w:cs="Arial"/>
          <w:sz w:val="24"/>
          <w:lang w:val="de-DE"/>
        </w:rPr>
      </w:pPr>
      <w:r w:rsidRPr="003C011F">
        <w:rPr>
          <w:rFonts w:cs="Arial"/>
          <w:sz w:val="24"/>
          <w:lang w:val="de-DE"/>
        </w:rPr>
        <w:t>Durch n</w:t>
      </w:r>
      <w:r w:rsidRPr="003C011F">
        <w:rPr>
          <w:rFonts w:cs="Arial"/>
          <w:color w:val="000000" w:themeColor="text1"/>
          <w:kern w:val="24"/>
          <w:sz w:val="24"/>
          <w:lang w:val="de-DE"/>
        </w:rPr>
        <w:t xml:space="preserve">eu entwickelten Hochleistungsmotor mit höherem Kupferanteil und stärkerem Permanetmagneten sowie </w:t>
      </w:r>
      <w:r>
        <w:rPr>
          <w:rFonts w:cs="Arial"/>
          <w:color w:val="000000" w:themeColor="text1"/>
          <w:kern w:val="24"/>
          <w:sz w:val="24"/>
          <w:lang w:val="de-DE"/>
        </w:rPr>
        <w:t xml:space="preserve">den </w:t>
      </w:r>
      <w:r w:rsidRPr="003C011F">
        <w:rPr>
          <w:rFonts w:cs="Arial"/>
          <w:color w:val="000000" w:themeColor="text1"/>
          <w:kern w:val="24"/>
          <w:sz w:val="24"/>
          <w:lang w:val="de-DE"/>
        </w:rPr>
        <w:t>Einsatz leistungsfähigerer, elektronischer Module ist eine Abgabeleistung von bis zu 2.</w:t>
      </w:r>
      <w:r>
        <w:rPr>
          <w:rFonts w:cs="Arial"/>
          <w:color w:val="000000" w:themeColor="text1"/>
          <w:kern w:val="24"/>
          <w:sz w:val="24"/>
          <w:lang w:val="de-DE"/>
        </w:rPr>
        <w:t>45</w:t>
      </w:r>
      <w:r w:rsidRPr="003C011F">
        <w:rPr>
          <w:rFonts w:cs="Arial"/>
          <w:color w:val="000000" w:themeColor="text1"/>
          <w:kern w:val="24"/>
          <w:sz w:val="24"/>
          <w:lang w:val="de-DE"/>
        </w:rPr>
        <w:t xml:space="preserve">0 Watt erreichbar. </w:t>
      </w:r>
    </w:p>
    <w:p w:rsidR="00DC4EA9" w:rsidRPr="00DE6C61" w:rsidRDefault="00DC4EA9" w:rsidP="00DC4EA9">
      <w:pPr>
        <w:numPr>
          <w:ilvl w:val="0"/>
          <w:numId w:val="1"/>
        </w:numPr>
        <w:rPr>
          <w:sz w:val="24"/>
          <w:lang w:val="de-DE"/>
        </w:rPr>
      </w:pPr>
      <w:r>
        <w:rPr>
          <w:sz w:val="24"/>
          <w:lang w:val="de-DE"/>
        </w:rPr>
        <w:t>B</w:t>
      </w:r>
      <w:r w:rsidRPr="00DE6C61">
        <w:rPr>
          <w:sz w:val="24"/>
          <w:lang w:val="de-DE"/>
        </w:rPr>
        <w:t>ürsten</w:t>
      </w:r>
      <w:r>
        <w:rPr>
          <w:sz w:val="24"/>
          <w:lang w:val="de-DE"/>
        </w:rPr>
        <w:t xml:space="preserve">lose Motor-Technologie ermöglicht </w:t>
      </w:r>
      <w:r w:rsidRPr="00DE6C61">
        <w:rPr>
          <w:sz w:val="24"/>
          <w:lang w:val="de-DE"/>
        </w:rPr>
        <w:t>kompaktere</w:t>
      </w:r>
      <w:r>
        <w:rPr>
          <w:sz w:val="24"/>
          <w:lang w:val="de-DE"/>
        </w:rPr>
        <w:t xml:space="preserve"> Abmessungen, </w:t>
      </w:r>
      <w:r w:rsidRPr="00DE6C61">
        <w:rPr>
          <w:sz w:val="24"/>
          <w:lang w:val="de-DE"/>
        </w:rPr>
        <w:t xml:space="preserve">längere </w:t>
      </w:r>
      <w:r>
        <w:rPr>
          <w:sz w:val="24"/>
          <w:lang w:val="de-DE"/>
        </w:rPr>
        <w:t>Laufzeit pro Akkuladung sowie längere</w:t>
      </w:r>
      <w:r w:rsidRPr="00DE6C61">
        <w:rPr>
          <w:sz w:val="24"/>
          <w:lang w:val="de-DE"/>
        </w:rPr>
        <w:t xml:space="preserve"> Lebensdauer </w:t>
      </w:r>
    </w:p>
    <w:p w:rsidR="00FA281D" w:rsidRPr="00FA281D" w:rsidRDefault="00FA281D" w:rsidP="00FA281D">
      <w:pPr>
        <w:numPr>
          <w:ilvl w:val="0"/>
          <w:numId w:val="1"/>
        </w:numPr>
        <w:rPr>
          <w:sz w:val="24"/>
          <w:lang w:val="de-DE"/>
        </w:rPr>
      </w:pPr>
      <w:r w:rsidRPr="00FA281D">
        <w:rPr>
          <w:sz w:val="24"/>
          <w:lang w:val="de-DE"/>
        </w:rPr>
        <w:t>Einfache und präzise Schnitttiefen- und Schnittwinkeleinstellung (bis 57°)</w:t>
      </w:r>
    </w:p>
    <w:p w:rsidR="00FA281D" w:rsidRPr="00FA281D" w:rsidRDefault="00FA281D" w:rsidP="00FA281D">
      <w:pPr>
        <w:numPr>
          <w:ilvl w:val="0"/>
          <w:numId w:val="1"/>
        </w:numPr>
        <w:rPr>
          <w:sz w:val="24"/>
          <w:lang w:val="de-DE"/>
        </w:rPr>
      </w:pPr>
      <w:r w:rsidRPr="00FA281D">
        <w:rPr>
          <w:sz w:val="24"/>
          <w:lang w:val="de-DE"/>
        </w:rPr>
        <w:t>Gummierter zusatzhandgriff für sicheres Zweihand-Arbeiten</w:t>
      </w:r>
    </w:p>
    <w:p w:rsidR="00FA281D" w:rsidRPr="00FA281D" w:rsidRDefault="00FA281D" w:rsidP="00FA281D">
      <w:pPr>
        <w:numPr>
          <w:ilvl w:val="0"/>
          <w:numId w:val="1"/>
        </w:numPr>
        <w:rPr>
          <w:sz w:val="24"/>
          <w:lang w:val="de-DE"/>
        </w:rPr>
      </w:pPr>
      <w:r w:rsidRPr="00FA281D">
        <w:rPr>
          <w:sz w:val="24"/>
          <w:lang w:val="de-DE"/>
        </w:rPr>
        <w:t>Optimal ausbalanciert für ermüdungsarmes Arbeiten</w:t>
      </w:r>
    </w:p>
    <w:p w:rsidR="00FA281D" w:rsidRPr="00FA281D" w:rsidRDefault="00FA281D" w:rsidP="00FA281D">
      <w:pPr>
        <w:numPr>
          <w:ilvl w:val="0"/>
          <w:numId w:val="1"/>
        </w:numPr>
        <w:rPr>
          <w:sz w:val="24"/>
          <w:lang w:val="de-DE"/>
        </w:rPr>
      </w:pPr>
      <w:r w:rsidRPr="00FA281D">
        <w:rPr>
          <w:sz w:val="24"/>
          <w:lang w:val="de-DE"/>
        </w:rPr>
        <w:t>Mit speziellem Sägeschuh für DEWALT Führungsschienen</w:t>
      </w:r>
    </w:p>
    <w:p w:rsidR="00CC3287" w:rsidRPr="00583E31" w:rsidRDefault="00CC3287" w:rsidP="00CC3287">
      <w:pPr>
        <w:numPr>
          <w:ilvl w:val="0"/>
          <w:numId w:val="1"/>
        </w:numPr>
        <w:rPr>
          <w:sz w:val="24"/>
          <w:lang w:val="de-DE"/>
        </w:rPr>
      </w:pPr>
      <w:r>
        <w:rPr>
          <w:sz w:val="24"/>
          <w:lang w:val="de-DE"/>
        </w:rPr>
        <w:t>XR Extreme Runtime</w:t>
      </w:r>
      <w:r w:rsidRPr="00583E31">
        <w:rPr>
          <w:sz w:val="24"/>
          <w:lang w:val="de-DE"/>
        </w:rPr>
        <w:t xml:space="preserve"> Sägeblatt für noch längere Akku-Laufzeit und lange Standzeiten</w:t>
      </w:r>
    </w:p>
    <w:p w:rsidR="00E45C86" w:rsidRDefault="00E45C86" w:rsidP="00E45C86">
      <w:pPr>
        <w:numPr>
          <w:ilvl w:val="0"/>
          <w:numId w:val="1"/>
        </w:numPr>
        <w:rPr>
          <w:sz w:val="24"/>
          <w:lang w:val="de-DE"/>
        </w:rPr>
      </w:pPr>
      <w:r w:rsidRPr="00AE4EB0">
        <w:rPr>
          <w:sz w:val="24"/>
          <w:lang w:val="de-DE"/>
        </w:rPr>
        <w:t>Serienmäßig in T STAK</w:t>
      </w:r>
      <w:r>
        <w:rPr>
          <w:sz w:val="24"/>
          <w:lang w:val="de-DE"/>
        </w:rPr>
        <w:t>-</w:t>
      </w:r>
      <w:r w:rsidRPr="00AE4EB0">
        <w:rPr>
          <w:sz w:val="24"/>
          <w:lang w:val="de-DE"/>
        </w:rPr>
        <w:t xml:space="preserve">Box </w:t>
      </w:r>
      <w:r>
        <w:rPr>
          <w:sz w:val="24"/>
          <w:lang w:val="de-DE"/>
        </w:rPr>
        <w:t>V</w:t>
      </w:r>
      <w:r w:rsidRPr="00AE4EB0">
        <w:rPr>
          <w:sz w:val="24"/>
          <w:lang w:val="de-DE"/>
        </w:rPr>
        <w:t>I und als Basistype (ohne Akkus und Ladegerät) optimal geeignet bei bereits vorhandenen 54</w:t>
      </w:r>
      <w:r w:rsidR="004C1105">
        <w:rPr>
          <w:sz w:val="24"/>
          <w:lang w:val="de-DE"/>
        </w:rPr>
        <w:t xml:space="preserve"> </w:t>
      </w:r>
      <w:r w:rsidRPr="00AE4EB0">
        <w:rPr>
          <w:sz w:val="24"/>
          <w:lang w:val="de-DE"/>
        </w:rPr>
        <w:t>Volt XR FLEXVOLT Akkus</w:t>
      </w:r>
      <w:r>
        <w:rPr>
          <w:sz w:val="24"/>
          <w:lang w:val="de-DE"/>
        </w:rPr>
        <w:t xml:space="preserve"> </w:t>
      </w:r>
    </w:p>
    <w:p w:rsidR="00DC4DF8" w:rsidRDefault="00DC4DF8">
      <w:pPr>
        <w:rPr>
          <w:sz w:val="24"/>
          <w:lang w:val="de-DE"/>
        </w:rPr>
      </w:pPr>
    </w:p>
    <w:p w:rsidR="009F770E" w:rsidRDefault="009F770E">
      <w:pPr>
        <w:rPr>
          <w:sz w:val="24"/>
          <w:lang w:val="de-DE"/>
        </w:rPr>
      </w:pPr>
      <w:r>
        <w:rPr>
          <w:sz w:val="24"/>
          <w:u w:val="single"/>
          <w:lang w:val="de-DE"/>
        </w:rPr>
        <w:t>Serienmäßiger Lieferumfang</w:t>
      </w:r>
      <w:r>
        <w:rPr>
          <w:sz w:val="24"/>
          <w:lang w:val="de-DE"/>
        </w:rPr>
        <w:t xml:space="preserve"> </w:t>
      </w:r>
    </w:p>
    <w:p w:rsidR="00D83311" w:rsidRDefault="00CC3287" w:rsidP="00D83311">
      <w:pPr>
        <w:numPr>
          <w:ilvl w:val="0"/>
          <w:numId w:val="8"/>
        </w:numPr>
        <w:rPr>
          <w:sz w:val="24"/>
          <w:lang w:val="de-DE"/>
        </w:rPr>
      </w:pPr>
      <w:r>
        <w:rPr>
          <w:sz w:val="24"/>
          <w:lang w:val="de-DE"/>
        </w:rPr>
        <w:t xml:space="preserve">XR Extreme Runtime </w:t>
      </w:r>
      <w:r w:rsidR="00D83311" w:rsidRPr="00D83311">
        <w:rPr>
          <w:sz w:val="24"/>
          <w:lang w:val="de-DE"/>
        </w:rPr>
        <w:t>24 Zahn HM-Sägeblatt</w:t>
      </w:r>
    </w:p>
    <w:p w:rsidR="00D83311" w:rsidRPr="00D83311" w:rsidRDefault="00D83311" w:rsidP="00D83311">
      <w:pPr>
        <w:numPr>
          <w:ilvl w:val="0"/>
          <w:numId w:val="8"/>
        </w:numPr>
        <w:rPr>
          <w:sz w:val="24"/>
          <w:lang w:val="de-DE"/>
        </w:rPr>
      </w:pPr>
      <w:r>
        <w:rPr>
          <w:sz w:val="24"/>
          <w:lang w:val="de-DE"/>
        </w:rPr>
        <w:t>T STAK-Box VI</w:t>
      </w:r>
    </w:p>
    <w:p w:rsidR="0009015D" w:rsidRDefault="0009015D">
      <w:pPr>
        <w:rPr>
          <w:sz w:val="24"/>
          <w:lang w:val="de-DE"/>
        </w:rPr>
      </w:pPr>
    </w:p>
    <w:p w:rsidR="0009015D" w:rsidRPr="0009015D" w:rsidRDefault="0009015D">
      <w:pPr>
        <w:rPr>
          <w:b/>
          <w:sz w:val="24"/>
        </w:rPr>
      </w:pPr>
      <w:r w:rsidRPr="0009015D">
        <w:rPr>
          <w:b/>
          <w:sz w:val="24"/>
        </w:rPr>
        <w:t>Technische Daten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4507"/>
      </w:tblGrid>
      <w:tr w:rsidR="00E45C86" w:rsidRPr="00814CB0" w:rsidTr="00DC4EA9">
        <w:tc>
          <w:tcPr>
            <w:tcW w:w="4957" w:type="dxa"/>
          </w:tcPr>
          <w:p w:rsidR="00E45C86" w:rsidRDefault="00E45C86" w:rsidP="00E45C86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Akku-Technologie</w:t>
            </w:r>
          </w:p>
        </w:tc>
        <w:tc>
          <w:tcPr>
            <w:tcW w:w="4507" w:type="dxa"/>
          </w:tcPr>
          <w:p w:rsidR="00E45C86" w:rsidRDefault="00E45C86" w:rsidP="00E45C86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54</w:t>
            </w:r>
            <w:r w:rsidR="004C1105">
              <w:rPr>
                <w:sz w:val="24"/>
                <w:lang w:val="de-DE"/>
              </w:rPr>
              <w:t xml:space="preserve"> </w:t>
            </w:r>
            <w:r>
              <w:rPr>
                <w:sz w:val="24"/>
                <w:lang w:val="de-DE"/>
              </w:rPr>
              <w:t xml:space="preserve">Volt XR FLEXVOLT </w:t>
            </w:r>
            <w:r w:rsidR="00DC4EA9">
              <w:rPr>
                <w:sz w:val="24"/>
                <w:lang w:val="de-DE"/>
              </w:rPr>
              <w:t>(</w:t>
            </w:r>
            <w:r>
              <w:rPr>
                <w:sz w:val="24"/>
                <w:lang w:val="de-DE"/>
              </w:rPr>
              <w:t>Li-Ion</w:t>
            </w:r>
            <w:r w:rsidR="00DC4EA9">
              <w:rPr>
                <w:sz w:val="24"/>
                <w:lang w:val="de-DE"/>
              </w:rPr>
              <w:t>)</w:t>
            </w:r>
          </w:p>
        </w:tc>
      </w:tr>
      <w:tr w:rsidR="00DC4EA9" w:rsidRPr="00814CB0" w:rsidTr="00DC4EA9">
        <w:tc>
          <w:tcPr>
            <w:tcW w:w="4957" w:type="dxa"/>
          </w:tcPr>
          <w:p w:rsidR="00DC4EA9" w:rsidRPr="000810EB" w:rsidRDefault="00DC4EA9" w:rsidP="00DC4EA9">
            <w:pPr>
              <w:rPr>
                <w:sz w:val="24"/>
                <w:lang w:val="de-DE"/>
              </w:rPr>
            </w:pPr>
            <w:r w:rsidRPr="000810EB">
              <w:rPr>
                <w:sz w:val="24"/>
                <w:lang w:val="de-DE"/>
              </w:rPr>
              <w:t>Akku-Kompatibilität</w:t>
            </w:r>
          </w:p>
        </w:tc>
        <w:tc>
          <w:tcPr>
            <w:tcW w:w="4507" w:type="dxa"/>
          </w:tcPr>
          <w:p w:rsidR="00DC4EA9" w:rsidRPr="00E0530C" w:rsidRDefault="00DC4EA9" w:rsidP="00DC4EA9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54</w:t>
            </w:r>
            <w:r w:rsidRPr="00E0530C">
              <w:rPr>
                <w:sz w:val="24"/>
                <w:lang w:val="de-DE"/>
              </w:rPr>
              <w:t xml:space="preserve"> Volt XR FLEXVOLT-Akkus jeder </w:t>
            </w:r>
            <w:r>
              <w:rPr>
                <w:sz w:val="24"/>
                <w:lang w:val="de-DE"/>
              </w:rPr>
              <w:t xml:space="preserve">Wh- bzw. </w:t>
            </w:r>
            <w:r w:rsidRPr="00E0530C">
              <w:rPr>
                <w:sz w:val="24"/>
                <w:lang w:val="de-DE"/>
              </w:rPr>
              <w:t>Ah-Klasse</w:t>
            </w:r>
          </w:p>
        </w:tc>
      </w:tr>
      <w:tr w:rsidR="00A179E5" w:rsidTr="00DC4EA9">
        <w:tc>
          <w:tcPr>
            <w:tcW w:w="4957" w:type="dxa"/>
          </w:tcPr>
          <w:p w:rsidR="00A179E5" w:rsidRDefault="00A179E5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Leerlaufdrehzahl</w:t>
            </w:r>
            <w:r w:rsidR="00154A38">
              <w:rPr>
                <w:sz w:val="24"/>
                <w:lang w:val="de-DE"/>
              </w:rPr>
              <w:t xml:space="preserve"> (min-1)</w:t>
            </w:r>
          </w:p>
        </w:tc>
        <w:tc>
          <w:tcPr>
            <w:tcW w:w="4507" w:type="dxa"/>
          </w:tcPr>
          <w:p w:rsidR="00A179E5" w:rsidRDefault="00D83311" w:rsidP="001F532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5.800</w:t>
            </w:r>
          </w:p>
        </w:tc>
      </w:tr>
      <w:tr w:rsidR="00A179E5" w:rsidTr="00DC4EA9">
        <w:tc>
          <w:tcPr>
            <w:tcW w:w="4957" w:type="dxa"/>
          </w:tcPr>
          <w:p w:rsidR="00A179E5" w:rsidRDefault="00D83311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Neigungseinstellung (°)</w:t>
            </w:r>
          </w:p>
        </w:tc>
        <w:tc>
          <w:tcPr>
            <w:tcW w:w="4507" w:type="dxa"/>
          </w:tcPr>
          <w:p w:rsidR="00A179E5" w:rsidRDefault="00D83311" w:rsidP="001F532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57</w:t>
            </w:r>
          </w:p>
        </w:tc>
      </w:tr>
      <w:tr w:rsidR="00A179E5" w:rsidRPr="001F5325" w:rsidTr="00DC4EA9">
        <w:tc>
          <w:tcPr>
            <w:tcW w:w="4957" w:type="dxa"/>
          </w:tcPr>
          <w:p w:rsidR="00A179E5" w:rsidRDefault="001F5325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Max. </w:t>
            </w:r>
            <w:r w:rsidR="00D83311">
              <w:rPr>
                <w:sz w:val="24"/>
                <w:lang w:val="de-DE"/>
              </w:rPr>
              <w:t>Schnitttiefe (mm)</w:t>
            </w:r>
          </w:p>
        </w:tc>
        <w:tc>
          <w:tcPr>
            <w:tcW w:w="4507" w:type="dxa"/>
          </w:tcPr>
          <w:p w:rsidR="00A179E5" w:rsidRDefault="00D83311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6</w:t>
            </w:r>
            <w:r w:rsidR="00FA281D">
              <w:rPr>
                <w:sz w:val="24"/>
                <w:lang w:val="de-DE"/>
              </w:rPr>
              <w:t>1</w:t>
            </w:r>
          </w:p>
        </w:tc>
      </w:tr>
      <w:tr w:rsidR="00FA281D" w:rsidRPr="00FA281D" w:rsidTr="00DC4EA9">
        <w:tc>
          <w:tcPr>
            <w:tcW w:w="4957" w:type="dxa"/>
          </w:tcPr>
          <w:p w:rsidR="00FA281D" w:rsidRDefault="00FA281D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Max. Schnitttiefe mit Führungsschiene (mm)</w:t>
            </w:r>
          </w:p>
        </w:tc>
        <w:tc>
          <w:tcPr>
            <w:tcW w:w="4507" w:type="dxa"/>
          </w:tcPr>
          <w:p w:rsidR="00FA281D" w:rsidRDefault="00FA281D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57</w:t>
            </w:r>
          </w:p>
        </w:tc>
      </w:tr>
      <w:tr w:rsidR="001F5325" w:rsidRPr="001F5325" w:rsidTr="00DC4EA9">
        <w:tc>
          <w:tcPr>
            <w:tcW w:w="4957" w:type="dxa"/>
          </w:tcPr>
          <w:p w:rsidR="001F5325" w:rsidRDefault="00D83311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Sägeblattmaß (mm)</w:t>
            </w:r>
          </w:p>
        </w:tc>
        <w:tc>
          <w:tcPr>
            <w:tcW w:w="4507" w:type="dxa"/>
          </w:tcPr>
          <w:p w:rsidR="001F5325" w:rsidRDefault="00D83311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190</w:t>
            </w:r>
            <w:r w:rsidR="00DC4EA9">
              <w:rPr>
                <w:sz w:val="24"/>
                <w:lang w:val="de-DE"/>
              </w:rPr>
              <w:t xml:space="preserve"> </w:t>
            </w:r>
            <w:r>
              <w:rPr>
                <w:sz w:val="24"/>
                <w:lang w:val="de-DE"/>
              </w:rPr>
              <w:t>x</w:t>
            </w:r>
            <w:r w:rsidR="00DC4EA9">
              <w:rPr>
                <w:sz w:val="24"/>
                <w:lang w:val="de-DE"/>
              </w:rPr>
              <w:t xml:space="preserve"> </w:t>
            </w:r>
            <w:r>
              <w:rPr>
                <w:sz w:val="24"/>
                <w:lang w:val="de-DE"/>
              </w:rPr>
              <w:t>30</w:t>
            </w:r>
          </w:p>
        </w:tc>
      </w:tr>
      <w:tr w:rsidR="00A179E5" w:rsidRPr="00795EC6" w:rsidTr="00DC4EA9">
        <w:tc>
          <w:tcPr>
            <w:tcW w:w="4957" w:type="dxa"/>
          </w:tcPr>
          <w:p w:rsidR="00A179E5" w:rsidRDefault="00A179E5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Gewicht</w:t>
            </w:r>
            <w:r w:rsidR="00795EC6">
              <w:rPr>
                <w:sz w:val="24"/>
                <w:lang w:val="de-DE"/>
              </w:rPr>
              <w:t xml:space="preserve"> (</w:t>
            </w:r>
            <w:r w:rsidR="005B0676">
              <w:rPr>
                <w:sz w:val="24"/>
                <w:lang w:val="de-DE"/>
              </w:rPr>
              <w:t>mit 108 Wh-</w:t>
            </w:r>
            <w:r w:rsidR="00795EC6">
              <w:rPr>
                <w:sz w:val="24"/>
                <w:lang w:val="de-DE"/>
              </w:rPr>
              <w:t>Akku</w:t>
            </w:r>
            <w:r w:rsidR="005B0676">
              <w:rPr>
                <w:sz w:val="24"/>
                <w:lang w:val="de-DE"/>
              </w:rPr>
              <w:t xml:space="preserve"> in</w:t>
            </w:r>
            <w:r w:rsidR="00795EC6">
              <w:rPr>
                <w:sz w:val="24"/>
                <w:lang w:val="de-DE"/>
              </w:rPr>
              <w:t xml:space="preserve"> kg)</w:t>
            </w:r>
          </w:p>
        </w:tc>
        <w:tc>
          <w:tcPr>
            <w:tcW w:w="4507" w:type="dxa"/>
          </w:tcPr>
          <w:p w:rsidR="00A179E5" w:rsidRDefault="00D83311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4,0</w:t>
            </w:r>
          </w:p>
        </w:tc>
      </w:tr>
      <w:tr w:rsidR="00A179E5" w:rsidRPr="00795EC6" w:rsidTr="00DC4EA9">
        <w:tc>
          <w:tcPr>
            <w:tcW w:w="4957" w:type="dxa"/>
          </w:tcPr>
          <w:p w:rsidR="00A179E5" w:rsidRDefault="00A179E5" w:rsidP="007068AB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Triaxiale Vibration </w:t>
            </w:r>
            <w:r w:rsidR="007068AB">
              <w:rPr>
                <w:sz w:val="24"/>
                <w:lang w:val="de-DE"/>
              </w:rPr>
              <w:t>Sägen von Holz</w:t>
            </w:r>
          </w:p>
        </w:tc>
        <w:tc>
          <w:tcPr>
            <w:tcW w:w="4507" w:type="dxa"/>
          </w:tcPr>
          <w:p w:rsidR="00A179E5" w:rsidRDefault="00556200" w:rsidP="00154A38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&lt;</w:t>
            </w:r>
            <w:r w:rsidR="00EC67A6">
              <w:rPr>
                <w:sz w:val="24"/>
                <w:lang w:val="de-DE"/>
              </w:rPr>
              <w:t>2,5</w:t>
            </w:r>
            <w:r w:rsidR="00A179E5">
              <w:rPr>
                <w:sz w:val="24"/>
                <w:lang w:val="de-DE"/>
              </w:rPr>
              <w:t xml:space="preserve"> m/s²</w:t>
            </w:r>
          </w:p>
        </w:tc>
      </w:tr>
      <w:tr w:rsidR="00A179E5" w:rsidRPr="00795EC6" w:rsidTr="00DC4EA9">
        <w:tc>
          <w:tcPr>
            <w:tcW w:w="4957" w:type="dxa"/>
          </w:tcPr>
          <w:p w:rsidR="00A179E5" w:rsidRDefault="00A179E5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Unsicherheitsfaktor K1</w:t>
            </w:r>
          </w:p>
        </w:tc>
        <w:tc>
          <w:tcPr>
            <w:tcW w:w="4507" w:type="dxa"/>
          </w:tcPr>
          <w:p w:rsidR="00A179E5" w:rsidRDefault="00D83311" w:rsidP="00D83311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1,5</w:t>
            </w:r>
            <w:r w:rsidR="00A179E5">
              <w:rPr>
                <w:sz w:val="24"/>
                <w:lang w:val="de-DE"/>
              </w:rPr>
              <w:t xml:space="preserve"> m/s²</w:t>
            </w:r>
          </w:p>
        </w:tc>
      </w:tr>
      <w:tr w:rsidR="00A179E5" w:rsidRPr="00795EC6" w:rsidTr="00DC4EA9">
        <w:tc>
          <w:tcPr>
            <w:tcW w:w="4957" w:type="dxa"/>
          </w:tcPr>
          <w:p w:rsidR="00A179E5" w:rsidRDefault="00A179E5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Schalldruckpegel L</w:t>
            </w:r>
            <w:r w:rsidRPr="00364E98">
              <w:rPr>
                <w:sz w:val="24"/>
                <w:vertAlign w:val="subscript"/>
                <w:lang w:val="de-DE"/>
              </w:rPr>
              <w:t>PA</w:t>
            </w:r>
          </w:p>
        </w:tc>
        <w:tc>
          <w:tcPr>
            <w:tcW w:w="4507" w:type="dxa"/>
          </w:tcPr>
          <w:p w:rsidR="00A179E5" w:rsidRDefault="00556200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94</w:t>
            </w:r>
            <w:r w:rsidR="00A179E5">
              <w:rPr>
                <w:sz w:val="24"/>
                <w:lang w:val="de-DE"/>
              </w:rPr>
              <w:t xml:space="preserve"> dB(A)</w:t>
            </w:r>
          </w:p>
        </w:tc>
      </w:tr>
      <w:tr w:rsidR="00A179E5" w:rsidTr="00DC4EA9">
        <w:tc>
          <w:tcPr>
            <w:tcW w:w="4957" w:type="dxa"/>
          </w:tcPr>
          <w:p w:rsidR="00A179E5" w:rsidRDefault="00A179E5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Schall</w:t>
            </w:r>
            <w:r w:rsidR="00A373E5">
              <w:rPr>
                <w:sz w:val="24"/>
                <w:lang w:val="de-DE"/>
              </w:rPr>
              <w:t>l</w:t>
            </w:r>
            <w:r>
              <w:rPr>
                <w:sz w:val="24"/>
                <w:lang w:val="de-DE"/>
              </w:rPr>
              <w:t>eistungspegel L</w:t>
            </w:r>
            <w:r w:rsidRPr="00364E98">
              <w:rPr>
                <w:sz w:val="24"/>
                <w:vertAlign w:val="subscript"/>
                <w:lang w:val="de-DE"/>
              </w:rPr>
              <w:t>WA</w:t>
            </w:r>
          </w:p>
        </w:tc>
        <w:tc>
          <w:tcPr>
            <w:tcW w:w="4507" w:type="dxa"/>
          </w:tcPr>
          <w:p w:rsidR="00A179E5" w:rsidRDefault="00D83311" w:rsidP="00556200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10</w:t>
            </w:r>
            <w:r w:rsidR="00556200">
              <w:rPr>
                <w:sz w:val="24"/>
                <w:lang w:val="de-DE"/>
              </w:rPr>
              <w:t>5</w:t>
            </w:r>
            <w:r w:rsidR="00A179E5">
              <w:rPr>
                <w:sz w:val="24"/>
                <w:lang w:val="de-DE"/>
              </w:rPr>
              <w:t xml:space="preserve"> dB(A)</w:t>
            </w:r>
          </w:p>
        </w:tc>
      </w:tr>
      <w:tr w:rsidR="00A179E5" w:rsidTr="00DC4EA9">
        <w:tc>
          <w:tcPr>
            <w:tcW w:w="4957" w:type="dxa"/>
          </w:tcPr>
          <w:p w:rsidR="00A179E5" w:rsidRDefault="00A179E5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Unsicherheitsfaktor</w:t>
            </w:r>
            <w:r w:rsidR="004E5DDC">
              <w:rPr>
                <w:sz w:val="24"/>
                <w:lang w:val="de-DE"/>
              </w:rPr>
              <w:t xml:space="preserve"> K</w:t>
            </w:r>
          </w:p>
        </w:tc>
        <w:tc>
          <w:tcPr>
            <w:tcW w:w="4507" w:type="dxa"/>
          </w:tcPr>
          <w:p w:rsidR="00A179E5" w:rsidRDefault="00A205F6" w:rsidP="005D7FF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3</w:t>
            </w:r>
            <w:r w:rsidR="00A179E5">
              <w:rPr>
                <w:sz w:val="24"/>
                <w:lang w:val="de-DE"/>
              </w:rPr>
              <w:t xml:space="preserve"> dB(A)</w:t>
            </w:r>
          </w:p>
        </w:tc>
      </w:tr>
      <w:tr w:rsidR="004C1105" w:rsidTr="00DC4EA9">
        <w:tc>
          <w:tcPr>
            <w:tcW w:w="4957" w:type="dxa"/>
          </w:tcPr>
          <w:p w:rsidR="004C1105" w:rsidRDefault="004C1105" w:rsidP="004C1105">
            <w:pPr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EAN</w:t>
            </w:r>
          </w:p>
        </w:tc>
        <w:tc>
          <w:tcPr>
            <w:tcW w:w="4507" w:type="dxa"/>
          </w:tcPr>
          <w:p w:rsidR="004C1105" w:rsidRPr="005B0676" w:rsidRDefault="004C1105" w:rsidP="004C1105">
            <w:pPr>
              <w:rPr>
                <w:rFonts w:cs="Arial"/>
                <w:color w:val="000000"/>
                <w:sz w:val="24"/>
                <w:lang w:val="de-DE" w:eastAsia="de-DE"/>
              </w:rPr>
            </w:pPr>
            <w:r w:rsidRPr="005B0676">
              <w:rPr>
                <w:rFonts w:cs="Arial"/>
                <w:color w:val="000000"/>
                <w:sz w:val="24"/>
              </w:rPr>
              <w:t>5035048736388</w:t>
            </w:r>
          </w:p>
        </w:tc>
      </w:tr>
    </w:tbl>
    <w:p w:rsidR="009F770E" w:rsidRPr="005C4304" w:rsidRDefault="009F770E" w:rsidP="00154A38">
      <w:pPr>
        <w:rPr>
          <w:sz w:val="24"/>
          <w:lang w:val="de-DE"/>
        </w:rPr>
      </w:pPr>
    </w:p>
    <w:sectPr w:rsidR="009F770E" w:rsidRPr="005C43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17AAF"/>
    <w:multiLevelType w:val="hybridMultilevel"/>
    <w:tmpl w:val="B94888DC"/>
    <w:lvl w:ilvl="0" w:tplc="DC8A15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A0E8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42A4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906F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24BE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C481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68F8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D06F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E635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3A6734F"/>
    <w:multiLevelType w:val="hybridMultilevel"/>
    <w:tmpl w:val="EDA8EF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5781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504C315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609B6B1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78BC0CA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7BA07B14"/>
    <w:multiLevelType w:val="hybridMultilevel"/>
    <w:tmpl w:val="EF40201E"/>
    <w:lvl w:ilvl="0" w:tplc="804E9D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6EB1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F6B9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3EE9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C851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D4D7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5436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94DE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06FE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24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A33"/>
    <w:rsid w:val="00080E72"/>
    <w:rsid w:val="00084852"/>
    <w:rsid w:val="0009015D"/>
    <w:rsid w:val="000C7436"/>
    <w:rsid w:val="000E0A33"/>
    <w:rsid w:val="00154A38"/>
    <w:rsid w:val="001B0BDB"/>
    <w:rsid w:val="001C77FF"/>
    <w:rsid w:val="001F32A9"/>
    <w:rsid w:val="001F5325"/>
    <w:rsid w:val="002439F6"/>
    <w:rsid w:val="002B6269"/>
    <w:rsid w:val="003C7EAB"/>
    <w:rsid w:val="004351D2"/>
    <w:rsid w:val="00443467"/>
    <w:rsid w:val="004C1105"/>
    <w:rsid w:val="004E5DDC"/>
    <w:rsid w:val="00556200"/>
    <w:rsid w:val="00586BDD"/>
    <w:rsid w:val="005B0676"/>
    <w:rsid w:val="005C4304"/>
    <w:rsid w:val="005D7FF5"/>
    <w:rsid w:val="00630F02"/>
    <w:rsid w:val="00680541"/>
    <w:rsid w:val="006D5DD7"/>
    <w:rsid w:val="006E163A"/>
    <w:rsid w:val="006E6916"/>
    <w:rsid w:val="007068AB"/>
    <w:rsid w:val="0075649E"/>
    <w:rsid w:val="00773444"/>
    <w:rsid w:val="00787D2F"/>
    <w:rsid w:val="00795EC6"/>
    <w:rsid w:val="00814CB0"/>
    <w:rsid w:val="00833542"/>
    <w:rsid w:val="00880F9E"/>
    <w:rsid w:val="008B3B4F"/>
    <w:rsid w:val="008D1D98"/>
    <w:rsid w:val="00915C04"/>
    <w:rsid w:val="00941819"/>
    <w:rsid w:val="0094190A"/>
    <w:rsid w:val="009A2F46"/>
    <w:rsid w:val="009F770E"/>
    <w:rsid w:val="00A048C0"/>
    <w:rsid w:val="00A179E5"/>
    <w:rsid w:val="00A205F6"/>
    <w:rsid w:val="00A373E5"/>
    <w:rsid w:val="00AC0C69"/>
    <w:rsid w:val="00AF10CA"/>
    <w:rsid w:val="00B674A4"/>
    <w:rsid w:val="00C01BC9"/>
    <w:rsid w:val="00C110A3"/>
    <w:rsid w:val="00CC3287"/>
    <w:rsid w:val="00CD5E91"/>
    <w:rsid w:val="00CF1FAF"/>
    <w:rsid w:val="00D13D87"/>
    <w:rsid w:val="00D175B0"/>
    <w:rsid w:val="00D17E51"/>
    <w:rsid w:val="00D207E7"/>
    <w:rsid w:val="00D32432"/>
    <w:rsid w:val="00D83311"/>
    <w:rsid w:val="00DB6C7B"/>
    <w:rsid w:val="00DC4DF8"/>
    <w:rsid w:val="00DC4EA9"/>
    <w:rsid w:val="00DE6C61"/>
    <w:rsid w:val="00DF125E"/>
    <w:rsid w:val="00E13924"/>
    <w:rsid w:val="00E45C86"/>
    <w:rsid w:val="00EC67A6"/>
    <w:rsid w:val="00EF1E61"/>
    <w:rsid w:val="00F3058B"/>
    <w:rsid w:val="00F50658"/>
    <w:rsid w:val="00FA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30BB4B"/>
  <w15:chartTrackingRefBased/>
  <w15:docId w15:val="{445DEB33-6DA8-4CB0-B0E0-3CA941785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Pr>
      <w:rFonts w:ascii="Arial" w:hAnsi="Arial"/>
      <w:szCs w:val="24"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cs="Arial"/>
      <w:b/>
      <w:bCs/>
      <w:i/>
      <w:iCs/>
      <w:sz w:val="24"/>
      <w:szCs w:val="28"/>
      <w:u w:val="single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cs="Arial"/>
      <w:b/>
      <w:bCs/>
      <w:sz w:val="24"/>
      <w:szCs w:val="26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keepNext/>
      <w:jc w:val="center"/>
      <w:outlineLvl w:val="0"/>
    </w:pPr>
    <w:rPr>
      <w:rFonts w:cs="Arial"/>
      <w:b/>
      <w:bCs/>
      <w:kern w:val="28"/>
      <w:sz w:val="32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6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Black &amp; Decker</Company>
  <LinksUpToDate>false</LinksUpToDate>
  <CharactersWithSpaces>1770</CharactersWithSpaces>
  <SharedDoc>false</SharedDoc>
  <HLinks>
    <vt:vector size="6" baseType="variant">
      <vt:variant>
        <vt:i4>8060997</vt:i4>
      </vt:variant>
      <vt:variant>
        <vt:i4>-1</vt:i4>
      </vt:variant>
      <vt:variant>
        <vt:i4>1026</vt:i4>
      </vt:variant>
      <vt:variant>
        <vt:i4>1</vt:i4>
      </vt:variant>
      <vt:variant>
        <vt:lpwstr>C:\Toolbox\IMAGES\DewaltLogo.gif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Hofer</dc:creator>
  <cp:keywords/>
  <dc:description/>
  <cp:lastModifiedBy>Messing, Ruediger</cp:lastModifiedBy>
  <cp:revision>9</cp:revision>
  <cp:lastPrinted>2006-07-20T14:37:00Z</cp:lastPrinted>
  <dcterms:created xsi:type="dcterms:W3CDTF">2020-06-02T09:39:00Z</dcterms:created>
  <dcterms:modified xsi:type="dcterms:W3CDTF">2020-07-09T13:01:00Z</dcterms:modified>
</cp:coreProperties>
</file>